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5619A961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250370">
        <w:rPr>
          <w:b/>
          <w:sz w:val="32"/>
          <w:szCs w:val="32"/>
        </w:rPr>
        <w:t>3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250370">
        <w:rPr>
          <w:b/>
          <w:sz w:val="24"/>
          <w:szCs w:val="24"/>
        </w:rPr>
        <w:t>1</w:t>
      </w:r>
      <w:r w:rsidR="0038051D">
        <w:rPr>
          <w:b/>
          <w:sz w:val="24"/>
          <w:szCs w:val="24"/>
        </w:rPr>
        <w:t>7</w:t>
      </w:r>
      <w:r w:rsidR="00250370">
        <w:rPr>
          <w:b/>
          <w:sz w:val="24"/>
          <w:szCs w:val="24"/>
        </w:rPr>
        <w:t>.01.2023</w:t>
      </w:r>
    </w:p>
    <w:p w14:paraId="4D13CDDD" w14:textId="4BC23AAA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1119"/>
        <w:gridCol w:w="822"/>
        <w:gridCol w:w="3088"/>
        <w:gridCol w:w="881"/>
        <w:gridCol w:w="1730"/>
        <w:gridCol w:w="1105"/>
        <w:gridCol w:w="499"/>
      </w:tblGrid>
      <w:tr w:rsidR="005D6008" w14:paraId="5B38A032" w14:textId="77777777" w:rsidTr="0038051D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38051D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78068B8" w14:textId="1A303CB3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1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22" w:type="dxa"/>
          </w:tcPr>
          <w:p w14:paraId="243E416C" w14:textId="4FE47E1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</w:t>
            </w:r>
            <w:r w:rsidR="00250370">
              <w:rPr>
                <w:sz w:val="20"/>
                <w:szCs w:val="20"/>
              </w:rPr>
              <w:t>8</w:t>
            </w:r>
            <w:r w:rsidRPr="007C5DBA">
              <w:rPr>
                <w:sz w:val="20"/>
                <w:szCs w:val="20"/>
              </w:rPr>
              <w:t>:</w:t>
            </w:r>
            <w:r w:rsidR="00250370">
              <w:rPr>
                <w:sz w:val="20"/>
                <w:szCs w:val="20"/>
              </w:rPr>
              <w:t>3</w:t>
            </w:r>
            <w:r w:rsidRPr="007C5DBA">
              <w:rPr>
                <w:sz w:val="20"/>
                <w:szCs w:val="20"/>
              </w:rPr>
              <w:t>0</w:t>
            </w:r>
          </w:p>
        </w:tc>
        <w:tc>
          <w:tcPr>
            <w:tcW w:w="3088" w:type="dxa"/>
          </w:tcPr>
          <w:p w14:paraId="03609944" w14:textId="6D0FDE02" w:rsidR="00F3275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2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250370"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1105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87182" w14:paraId="2CDC1DF0" w14:textId="77777777" w:rsidTr="0038051D">
        <w:tc>
          <w:tcPr>
            <w:tcW w:w="719" w:type="dxa"/>
          </w:tcPr>
          <w:p w14:paraId="5B03DC86" w14:textId="5147611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E2FE59C" w14:textId="2CAD88DC" w:rsidR="00587182" w:rsidRPr="007D6689" w:rsidRDefault="00250370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C4E32"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</w:p>
        </w:tc>
        <w:tc>
          <w:tcPr>
            <w:tcW w:w="822" w:type="dxa"/>
          </w:tcPr>
          <w:p w14:paraId="4E885ED9" w14:textId="13032305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70F1A6BE" w:rsidR="00587182" w:rsidRPr="00250370" w:rsidRDefault="000C4E32" w:rsidP="000C4E3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 xml:space="preserve">Stevne </w:t>
            </w:r>
            <w:r w:rsidR="00250370" w:rsidRPr="00250370">
              <w:t>–</w:t>
            </w:r>
            <w:r w:rsidRPr="00250370">
              <w:t xml:space="preserve"> Pistol</w:t>
            </w:r>
            <w:r w:rsidR="00250370" w:rsidRPr="00250370">
              <w:t xml:space="preserve"> </w:t>
            </w:r>
          </w:p>
          <w:p w14:paraId="60AB881E" w14:textId="51488463" w:rsidR="00587182" w:rsidRPr="00250370" w:rsidRDefault="00250370" w:rsidP="007D668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(Mørkeskyting)</w:t>
            </w:r>
          </w:p>
        </w:tc>
        <w:tc>
          <w:tcPr>
            <w:tcW w:w="881" w:type="dxa"/>
          </w:tcPr>
          <w:p w14:paraId="2F91C635" w14:textId="3A1BDB48" w:rsidR="00587182" w:rsidRPr="007D6689" w:rsidRDefault="000C4E32" w:rsidP="00587182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36E83A26" w:rsidR="00587182" w:rsidRPr="00087DC6" w:rsidRDefault="00587182" w:rsidP="00587182">
            <w:pPr>
              <w:rPr>
                <w:sz w:val="20"/>
                <w:szCs w:val="20"/>
              </w:rPr>
            </w:pPr>
          </w:p>
        </w:tc>
      </w:tr>
      <w:tr w:rsidR="00B6687D" w14:paraId="71C5EDE8" w14:textId="77777777" w:rsidTr="0038051D">
        <w:tc>
          <w:tcPr>
            <w:tcW w:w="719" w:type="dxa"/>
          </w:tcPr>
          <w:p w14:paraId="46351F57" w14:textId="758448D0" w:rsidR="00B6687D" w:rsidRPr="00250370" w:rsidRDefault="00250370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F00217F" w14:textId="2F2684AF" w:rsidR="00B6687D" w:rsidRPr="00250370" w:rsidRDefault="00250370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6687D" w:rsidRPr="00250370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4311FD9F" w14:textId="17D48E86" w:rsidR="00B6687D" w:rsidRPr="00250370" w:rsidRDefault="00B6687D" w:rsidP="00B6687D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B6687D" w:rsidRPr="00250370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Stevne – Rifle</w:t>
            </w:r>
          </w:p>
          <w:p w14:paraId="243B999A" w14:textId="68BB3252" w:rsidR="00B6687D" w:rsidRPr="00250370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(baneskyting 200m)</w:t>
            </w:r>
          </w:p>
        </w:tc>
        <w:tc>
          <w:tcPr>
            <w:tcW w:w="881" w:type="dxa"/>
          </w:tcPr>
          <w:p w14:paraId="1D805E72" w14:textId="6FC3B876" w:rsidR="00B6687D" w:rsidRPr="00250370" w:rsidRDefault="00B6687D" w:rsidP="00B6687D">
            <w:pPr>
              <w:jc w:val="center"/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B6687D" w:rsidRPr="00250370" w:rsidRDefault="00B6687D" w:rsidP="00B6687D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77777777" w:rsidR="00B6687D" w:rsidRPr="00250370" w:rsidRDefault="00B6687D" w:rsidP="00B6687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7F3DF2F" w14:textId="060B8EE3" w:rsidR="00B6687D" w:rsidRPr="00250370" w:rsidRDefault="00B6687D" w:rsidP="00B6687D">
            <w:pPr>
              <w:rPr>
                <w:sz w:val="20"/>
                <w:szCs w:val="20"/>
              </w:rPr>
            </w:pPr>
          </w:p>
        </w:tc>
      </w:tr>
      <w:tr w:rsidR="00250370" w:rsidRPr="00250370" w14:paraId="0A4A0DBC" w14:textId="77777777" w:rsidTr="0038051D">
        <w:tc>
          <w:tcPr>
            <w:tcW w:w="719" w:type="dxa"/>
          </w:tcPr>
          <w:p w14:paraId="13754427" w14:textId="370AC860" w:rsidR="00BD7D27" w:rsidRPr="0038051D" w:rsidRDefault="00BD7D27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70BA24EA" w14:textId="77777777" w:rsidR="00BD7D27" w:rsidRPr="0038051D" w:rsidRDefault="0038051D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22 eller</w:t>
            </w:r>
          </w:p>
          <w:p w14:paraId="14C435FB" w14:textId="27464D79" w:rsidR="0038051D" w:rsidRPr="0038051D" w:rsidRDefault="0038051D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29 Apr</w:t>
            </w:r>
          </w:p>
        </w:tc>
        <w:tc>
          <w:tcPr>
            <w:tcW w:w="822" w:type="dxa"/>
          </w:tcPr>
          <w:p w14:paraId="46579F4C" w14:textId="4550970A" w:rsidR="00BD7D27" w:rsidRPr="0038051D" w:rsidRDefault="009C1FF1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A86FA88" w14:textId="405B9E8C" w:rsidR="00BD7D27" w:rsidRPr="0038051D" w:rsidRDefault="009C1FF1" w:rsidP="009C1F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38051D">
              <w:t>Nivå 3 kurs – Rifle og Pistol</w:t>
            </w:r>
          </w:p>
        </w:tc>
        <w:tc>
          <w:tcPr>
            <w:tcW w:w="881" w:type="dxa"/>
          </w:tcPr>
          <w:p w14:paraId="1745F7AB" w14:textId="0EECA450" w:rsidR="00BD7D27" w:rsidRPr="0038051D" w:rsidRDefault="009C1FF1" w:rsidP="00BD7D27">
            <w:pPr>
              <w:jc w:val="center"/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23B20CD" w14:textId="7FE278FA" w:rsidR="00BD7D27" w:rsidRPr="0038051D" w:rsidRDefault="009C1FF1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Hengva</w:t>
            </w:r>
            <w:r w:rsidR="000D5FF4" w:rsidRPr="0038051D">
              <w:rPr>
                <w:sz w:val="20"/>
                <w:szCs w:val="20"/>
              </w:rPr>
              <w:t>t</w:t>
            </w:r>
            <w:r w:rsidRPr="0038051D">
              <w:rPr>
                <w:sz w:val="20"/>
                <w:szCs w:val="20"/>
              </w:rPr>
              <w:t>n</w:t>
            </w:r>
          </w:p>
        </w:tc>
        <w:tc>
          <w:tcPr>
            <w:tcW w:w="1105" w:type="dxa"/>
          </w:tcPr>
          <w:p w14:paraId="616655D3" w14:textId="40A79256" w:rsidR="00BD7D27" w:rsidRPr="0038051D" w:rsidRDefault="009C1FF1" w:rsidP="00BD7D27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Instruktør</w:t>
            </w:r>
          </w:p>
        </w:tc>
        <w:tc>
          <w:tcPr>
            <w:tcW w:w="499" w:type="dxa"/>
          </w:tcPr>
          <w:p w14:paraId="2DF77B83" w14:textId="04754E18" w:rsidR="00BD7D27" w:rsidRPr="0038051D" w:rsidRDefault="00BD7D27" w:rsidP="00BD7D27">
            <w:pPr>
              <w:rPr>
                <w:sz w:val="20"/>
                <w:szCs w:val="20"/>
              </w:rPr>
            </w:pPr>
          </w:p>
        </w:tc>
      </w:tr>
      <w:tr w:rsidR="00AA2A5C" w:rsidRPr="00250370" w14:paraId="54503EB1" w14:textId="77777777" w:rsidTr="0038051D">
        <w:tc>
          <w:tcPr>
            <w:tcW w:w="719" w:type="dxa"/>
          </w:tcPr>
          <w:p w14:paraId="129A707F" w14:textId="46E2871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9DA6C23" w14:textId="041965F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24 Apr</w:t>
            </w:r>
          </w:p>
        </w:tc>
        <w:tc>
          <w:tcPr>
            <w:tcW w:w="822" w:type="dxa"/>
          </w:tcPr>
          <w:p w14:paraId="5B7356CD" w14:textId="717CEAAA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436C39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D5D960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1012F17" w14:textId="159BB946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783887" w14:textId="121F81D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01D9592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9FFC5B3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</w:tr>
      <w:tr w:rsidR="00AA2A5C" w:rsidRPr="00250370" w14:paraId="49E56623" w14:textId="77777777" w:rsidTr="0038051D">
        <w:tc>
          <w:tcPr>
            <w:tcW w:w="719" w:type="dxa"/>
          </w:tcPr>
          <w:p w14:paraId="115A2411" w14:textId="6CCF2F42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26620A" w14:textId="0BE4BE71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 Mai</w:t>
            </w:r>
          </w:p>
        </w:tc>
        <w:tc>
          <w:tcPr>
            <w:tcW w:w="822" w:type="dxa"/>
          </w:tcPr>
          <w:p w14:paraId="3D8BF203" w14:textId="48AD8A28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CD02D1D" w14:textId="3942BBDA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67062B62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</w:tr>
      <w:tr w:rsidR="00AA2A5C" w:rsidRPr="00250370" w14:paraId="12F580E3" w14:textId="77777777" w:rsidTr="0038051D">
        <w:tc>
          <w:tcPr>
            <w:tcW w:w="719" w:type="dxa"/>
          </w:tcPr>
          <w:p w14:paraId="58524EA8" w14:textId="3A3821E7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68A06B2E" w14:textId="16797EA6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8 Mai</w:t>
            </w:r>
          </w:p>
        </w:tc>
        <w:tc>
          <w:tcPr>
            <w:tcW w:w="822" w:type="dxa"/>
          </w:tcPr>
          <w:p w14:paraId="6D3CAFFB" w14:textId="4DFC7714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9710CC2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4C381C14" w14:textId="49BFD9DC" w:rsidR="00AA2A5C" w:rsidRPr="00250370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</w:rPr>
            </w:pPr>
          </w:p>
        </w:tc>
        <w:tc>
          <w:tcPr>
            <w:tcW w:w="881" w:type="dxa"/>
          </w:tcPr>
          <w:p w14:paraId="1F9A1AB0" w14:textId="31036E28" w:rsidR="00AA2A5C" w:rsidRPr="00250370" w:rsidRDefault="00AA2A5C" w:rsidP="00AA2A5C">
            <w:pPr>
              <w:jc w:val="center"/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FE893B" w14:textId="6BA5BBC9" w:rsidR="00AA2A5C" w:rsidRPr="00250370" w:rsidRDefault="00AA2A5C" w:rsidP="00AA2A5C">
            <w:pPr>
              <w:rPr>
                <w:color w:val="FF0000"/>
                <w:sz w:val="20"/>
                <w:szCs w:val="20"/>
                <w:lang w:val="en-US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E39E96" w14:textId="77777777" w:rsidR="00AA2A5C" w:rsidRPr="00250370" w:rsidRDefault="00AA2A5C" w:rsidP="00AA2A5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7747A799" w14:textId="77777777" w:rsidR="00AA2A5C" w:rsidRPr="00250370" w:rsidRDefault="00AA2A5C" w:rsidP="00AA2A5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A2A5C" w:rsidRPr="00250370" w14:paraId="5813F46B" w14:textId="77777777" w:rsidTr="0038051D">
        <w:tc>
          <w:tcPr>
            <w:tcW w:w="719" w:type="dxa"/>
          </w:tcPr>
          <w:p w14:paraId="008C1D58" w14:textId="50220441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1A4E572B" w14:textId="440A23B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16 Mai</w:t>
            </w:r>
          </w:p>
        </w:tc>
        <w:tc>
          <w:tcPr>
            <w:tcW w:w="822" w:type="dxa"/>
          </w:tcPr>
          <w:p w14:paraId="4A72C7D1" w14:textId="540988E9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CD63388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0686EF0" w14:textId="79819DAE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74AC6E" w14:textId="10839691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2333E7F5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2341A7F7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4672AC8A" w14:textId="77777777" w:rsidTr="0038051D">
        <w:tc>
          <w:tcPr>
            <w:tcW w:w="719" w:type="dxa"/>
          </w:tcPr>
          <w:p w14:paraId="109492B4" w14:textId="19566D1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2ECCB119" w14:textId="23A3989F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22 Mai</w:t>
            </w:r>
          </w:p>
        </w:tc>
        <w:tc>
          <w:tcPr>
            <w:tcW w:w="822" w:type="dxa"/>
          </w:tcPr>
          <w:p w14:paraId="7DB2DE46" w14:textId="5622C502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EECAEE1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2062D99" w14:textId="62D9B120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28FD965A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37DBF68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28D57FE1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7A07252D" w14:textId="77777777" w:rsidTr="0038051D">
        <w:tc>
          <w:tcPr>
            <w:tcW w:w="719" w:type="dxa"/>
          </w:tcPr>
          <w:p w14:paraId="3851F7AF" w14:textId="117C438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97CE57" w14:textId="005EC50A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30 Mai</w:t>
            </w:r>
          </w:p>
        </w:tc>
        <w:tc>
          <w:tcPr>
            <w:tcW w:w="822" w:type="dxa"/>
          </w:tcPr>
          <w:p w14:paraId="49D3AA4F" w14:textId="46F592C0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0BAA6A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8397635" w14:textId="7BAC01B8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1895761C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38E0BC3B" w:rsidR="00AA2A5C" w:rsidRPr="00AA2A5C" w:rsidRDefault="00AA2A5C" w:rsidP="00AA2A5C"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77777777" w:rsidR="00AA2A5C" w:rsidRPr="00AA2A5C" w:rsidRDefault="00AA2A5C" w:rsidP="00AA2A5C"/>
        </w:tc>
        <w:tc>
          <w:tcPr>
            <w:tcW w:w="499" w:type="dxa"/>
          </w:tcPr>
          <w:p w14:paraId="0F599072" w14:textId="2197A9B7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6A3595D7" w14:textId="77777777" w:rsidTr="0038051D">
        <w:tc>
          <w:tcPr>
            <w:tcW w:w="719" w:type="dxa"/>
          </w:tcPr>
          <w:p w14:paraId="5BD02DBF" w14:textId="7375EFD7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5C77D5D2" w14:textId="047F28C6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 Jun</w:t>
            </w:r>
          </w:p>
        </w:tc>
        <w:tc>
          <w:tcPr>
            <w:tcW w:w="822" w:type="dxa"/>
          </w:tcPr>
          <w:p w14:paraId="7C52C688" w14:textId="4187B3AE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Stevne – Rifle og Pistol</w:t>
            </w:r>
          </w:p>
          <w:p w14:paraId="0E97492B" w14:textId="5E68103C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CDEB08A" w14:textId="25516987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5A80787" w14:textId="77777777" w:rsidR="00AA2A5C" w:rsidRPr="00250370" w:rsidRDefault="00AA2A5C" w:rsidP="00AA2A5C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AA2A5C" w:rsidRPr="00250370" w14:paraId="37130837" w14:textId="77777777" w:rsidTr="0038051D">
        <w:tc>
          <w:tcPr>
            <w:tcW w:w="719" w:type="dxa"/>
          </w:tcPr>
          <w:p w14:paraId="55C554D3" w14:textId="5B47B2C9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E54155F" w14:textId="02F0DE5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6 Jun</w:t>
            </w:r>
          </w:p>
        </w:tc>
        <w:tc>
          <w:tcPr>
            <w:tcW w:w="822" w:type="dxa"/>
          </w:tcPr>
          <w:p w14:paraId="4AC49482" w14:textId="77777777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822580" w14:textId="5943A8C2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05E59D62" w14:textId="77777777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63036C55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53879965" w14:textId="77777777" w:rsidTr="0038051D">
        <w:tc>
          <w:tcPr>
            <w:tcW w:w="719" w:type="dxa"/>
          </w:tcPr>
          <w:p w14:paraId="702EE48B" w14:textId="23CB332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2029C09" w14:textId="20BD2DF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12 Jun</w:t>
            </w:r>
          </w:p>
        </w:tc>
        <w:tc>
          <w:tcPr>
            <w:tcW w:w="822" w:type="dxa"/>
          </w:tcPr>
          <w:p w14:paraId="4928E2B4" w14:textId="761F3C75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22BB409D" w14:textId="0C1C99B7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C1F1A46" w14:textId="77777777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63DC846A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19DEF29F" w14:textId="77777777" w:rsidTr="0038051D">
        <w:tc>
          <w:tcPr>
            <w:tcW w:w="719" w:type="dxa"/>
          </w:tcPr>
          <w:p w14:paraId="14148B17" w14:textId="68EC2EF4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328AB33" w14:textId="69F6DD0F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20 Jun</w:t>
            </w:r>
          </w:p>
        </w:tc>
        <w:tc>
          <w:tcPr>
            <w:tcW w:w="822" w:type="dxa"/>
          </w:tcPr>
          <w:p w14:paraId="7A3CA60E" w14:textId="6426557D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03BB61E6" w14:textId="13AE07F3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6A75CF1" w14:textId="1B8D7680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1DD0C794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0130983F" w14:textId="77777777" w:rsidTr="0038051D">
        <w:tc>
          <w:tcPr>
            <w:tcW w:w="719" w:type="dxa"/>
          </w:tcPr>
          <w:p w14:paraId="190E7643" w14:textId="76513062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ADB9A2A" w14:textId="07C19A78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26 Jun</w:t>
            </w:r>
          </w:p>
        </w:tc>
        <w:tc>
          <w:tcPr>
            <w:tcW w:w="822" w:type="dxa"/>
          </w:tcPr>
          <w:p w14:paraId="35B63572" w14:textId="372F0A7A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AA2A5C" w:rsidRP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1EE6AA39" w14:textId="1729DCCE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AA2A5C" w:rsidRPr="00AA2A5C" w:rsidRDefault="00AA2A5C" w:rsidP="00AA2A5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15CF18E" w14:textId="77777777" w:rsidR="00AA2A5C" w:rsidRPr="00AA2A5C" w:rsidRDefault="00AA2A5C" w:rsidP="00AA2A5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6D852FE9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AA2A5C" w:rsidRPr="00250370" w14:paraId="3053828B" w14:textId="77777777" w:rsidTr="0038051D">
        <w:tc>
          <w:tcPr>
            <w:tcW w:w="719" w:type="dxa"/>
          </w:tcPr>
          <w:p w14:paraId="549EE3FF" w14:textId="21ADC8C0" w:rsidR="00AA2A5C" w:rsidRP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</w:t>
            </w:r>
          </w:p>
        </w:tc>
        <w:tc>
          <w:tcPr>
            <w:tcW w:w="1119" w:type="dxa"/>
          </w:tcPr>
          <w:p w14:paraId="6E9D9E8D" w14:textId="3401EF61" w:rsidR="00AA2A5C" w:rsidRP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</w:t>
            </w:r>
          </w:p>
        </w:tc>
        <w:tc>
          <w:tcPr>
            <w:tcW w:w="822" w:type="dxa"/>
          </w:tcPr>
          <w:p w14:paraId="2FD87D29" w14:textId="4DE30B5E" w:rsidR="00AA2A5C" w:rsidRP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779578" w14:textId="77777777" w:rsidR="0038051D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Dugnad</w:t>
            </w:r>
            <w:r w:rsidR="0038051D">
              <w:t>/prematch</w:t>
            </w:r>
            <w:r>
              <w:t xml:space="preserve"> </w:t>
            </w:r>
          </w:p>
          <w:p w14:paraId="36F42A1F" w14:textId="77777777" w:rsidR="00AA2A5C" w:rsidRDefault="00AA2A5C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før N3-mesterskapet</w:t>
            </w:r>
          </w:p>
          <w:p w14:paraId="1F466424" w14:textId="5000BF60" w:rsidR="0038051D" w:rsidRPr="00AA2A5C" w:rsidRDefault="0038051D" w:rsidP="00AA2A5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(Påmelding kreves)</w:t>
            </w:r>
          </w:p>
        </w:tc>
        <w:tc>
          <w:tcPr>
            <w:tcW w:w="881" w:type="dxa"/>
          </w:tcPr>
          <w:p w14:paraId="6A7C6F2D" w14:textId="5F4DDD5B" w:rsidR="00AA2A5C" w:rsidRPr="00AA2A5C" w:rsidRDefault="00AA2A5C" w:rsidP="00AA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42C1F0BB" w14:textId="6359F88C" w:rsidR="00AA2A5C" w:rsidRP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Hengsvatn</w:t>
            </w:r>
          </w:p>
        </w:tc>
        <w:tc>
          <w:tcPr>
            <w:tcW w:w="1105" w:type="dxa"/>
          </w:tcPr>
          <w:p w14:paraId="632AAD28" w14:textId="77777777" w:rsid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A3AA95A" w14:textId="77777777" w:rsid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53D188B" w14:textId="1AC991BD" w:rsidR="00AA2A5C" w:rsidRPr="00AA2A5C" w:rsidRDefault="00AA2A5C" w:rsidP="00A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33E34179" w14:textId="77777777" w:rsidR="00AA2A5C" w:rsidRPr="00250370" w:rsidRDefault="00AA2A5C" w:rsidP="00AA2A5C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04D40BE8" w14:textId="77777777" w:rsidTr="0038051D">
        <w:tc>
          <w:tcPr>
            <w:tcW w:w="719" w:type="dxa"/>
          </w:tcPr>
          <w:p w14:paraId="656FB6F5" w14:textId="4564EF7F" w:rsidR="00766B55" w:rsidRPr="00AA2A5C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09CAC194" w14:textId="5811F33F" w:rsidR="00766B55" w:rsidRPr="00AA2A5C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</w:t>
            </w:r>
          </w:p>
        </w:tc>
        <w:tc>
          <w:tcPr>
            <w:tcW w:w="822" w:type="dxa"/>
          </w:tcPr>
          <w:p w14:paraId="427105CF" w14:textId="229D98F4" w:rsidR="00766B55" w:rsidRPr="00AA2A5C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88" w:type="dxa"/>
          </w:tcPr>
          <w:p w14:paraId="38D1985F" w14:textId="77777777" w:rsid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>
              <w:t>NROFs N3-mesterskap</w:t>
            </w:r>
          </w:p>
          <w:p w14:paraId="04F8B523" w14:textId="1C2FC118" w:rsidR="00766B55" w:rsidRPr="00AA2A5C" w:rsidRDefault="00766B55" w:rsidP="00766B55">
            <w:pPr>
              <w:pStyle w:val="ListBullet"/>
              <w:numPr>
                <w:ilvl w:val="0"/>
                <w:numId w:val="0"/>
              </w:numPr>
            </w:pPr>
            <w:r>
              <w:t>(Påmelding kreves)</w:t>
            </w:r>
          </w:p>
        </w:tc>
        <w:tc>
          <w:tcPr>
            <w:tcW w:w="881" w:type="dxa"/>
          </w:tcPr>
          <w:p w14:paraId="5449B882" w14:textId="1E52912A" w:rsidR="00766B55" w:rsidRPr="00AA2A5C" w:rsidRDefault="00766B55" w:rsidP="0076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B38474B" w14:textId="0DA0F5D8" w:rsidR="00766B55" w:rsidRPr="00AA2A5C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Hengsvatn</w:t>
            </w:r>
          </w:p>
        </w:tc>
        <w:tc>
          <w:tcPr>
            <w:tcW w:w="1105" w:type="dxa"/>
          </w:tcPr>
          <w:p w14:paraId="68386ED9" w14:textId="77777777" w:rsidR="00766B55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80172CB" w14:textId="77777777" w:rsidR="00766B55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913C996" w14:textId="4A9DA82B" w:rsidR="00766B55" w:rsidRPr="00AA2A5C" w:rsidRDefault="00766B55" w:rsidP="0076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772941F3" w14:textId="77777777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1633335A" w14:textId="77777777" w:rsidTr="0038051D">
        <w:tc>
          <w:tcPr>
            <w:tcW w:w="719" w:type="dxa"/>
          </w:tcPr>
          <w:p w14:paraId="404D66C7" w14:textId="4FA8668B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746CBB7B" w14:textId="1FF43479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7 aug</w:t>
            </w:r>
          </w:p>
        </w:tc>
        <w:tc>
          <w:tcPr>
            <w:tcW w:w="822" w:type="dxa"/>
          </w:tcPr>
          <w:p w14:paraId="0A61452A" w14:textId="1D370CD6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33333B0F" w14:textId="0762895C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77777777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52569630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4B145C5C" w14:textId="77777777" w:rsidTr="0038051D">
        <w:tc>
          <w:tcPr>
            <w:tcW w:w="719" w:type="dxa"/>
          </w:tcPr>
          <w:p w14:paraId="56A84083" w14:textId="160DA0FD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FBFD0F0" w14:textId="3A42B8A1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15 Aug</w:t>
            </w:r>
          </w:p>
        </w:tc>
        <w:tc>
          <w:tcPr>
            <w:tcW w:w="822" w:type="dxa"/>
          </w:tcPr>
          <w:p w14:paraId="4CBF3784" w14:textId="3E40A06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  <w:p w14:paraId="5EC1A2DC" w14:textId="78FA0DE2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77777777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5ECC9EEE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4BF80099" w14:textId="77777777" w:rsidTr="0038051D">
        <w:tc>
          <w:tcPr>
            <w:tcW w:w="719" w:type="dxa"/>
          </w:tcPr>
          <w:p w14:paraId="67281495" w14:textId="2BAF1B13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7AA7CD6" w14:textId="3BCABE9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Aug</w:t>
            </w:r>
          </w:p>
        </w:tc>
        <w:tc>
          <w:tcPr>
            <w:tcW w:w="822" w:type="dxa"/>
          </w:tcPr>
          <w:p w14:paraId="3283D604" w14:textId="7841DAE8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  <w:p w14:paraId="06B61ABE" w14:textId="792B5EB0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77777777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6AF9F516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4804F136" w14:textId="77777777" w:rsidTr="0038051D">
        <w:tc>
          <w:tcPr>
            <w:tcW w:w="719" w:type="dxa"/>
          </w:tcPr>
          <w:p w14:paraId="71008356" w14:textId="3BBDACA7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BB658A" w14:textId="01500DDB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29 Aug</w:t>
            </w:r>
          </w:p>
        </w:tc>
        <w:tc>
          <w:tcPr>
            <w:tcW w:w="822" w:type="dxa"/>
          </w:tcPr>
          <w:p w14:paraId="1F333D2C" w14:textId="5AF699CD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0BBE72E4" w14:textId="1673B738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58596135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263B3249" w14:textId="123C4B06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3E42A97A" w14:textId="77777777" w:rsidTr="0038051D">
        <w:tc>
          <w:tcPr>
            <w:tcW w:w="719" w:type="dxa"/>
          </w:tcPr>
          <w:p w14:paraId="679E752B" w14:textId="4FA0BC55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lastRenderedPageBreak/>
              <w:t>Lør</w:t>
            </w:r>
          </w:p>
        </w:tc>
        <w:tc>
          <w:tcPr>
            <w:tcW w:w="1119" w:type="dxa"/>
          </w:tcPr>
          <w:p w14:paraId="4501E87C" w14:textId="11F0C3A0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 Sep</w:t>
            </w:r>
          </w:p>
        </w:tc>
        <w:tc>
          <w:tcPr>
            <w:tcW w:w="822" w:type="dxa"/>
          </w:tcPr>
          <w:p w14:paraId="7540AC2B" w14:textId="329AEB52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C42742A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4D19E6A1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75B195D0" w14:textId="1C6F651F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38CD38E9" w14:textId="7D25B480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 A1</w:t>
            </w:r>
          </w:p>
        </w:tc>
        <w:tc>
          <w:tcPr>
            <w:tcW w:w="1105" w:type="dxa"/>
          </w:tcPr>
          <w:p w14:paraId="340D0F4C" w14:textId="73B4F97B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410A97A" w14:textId="2E16ECBD" w:rsidR="00766B55" w:rsidRPr="00250370" w:rsidRDefault="00766B55" w:rsidP="00766B55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766B55" w:rsidRPr="00250370" w14:paraId="152C0333" w14:textId="77777777" w:rsidTr="0038051D">
        <w:tc>
          <w:tcPr>
            <w:tcW w:w="719" w:type="dxa"/>
          </w:tcPr>
          <w:p w14:paraId="00A68488" w14:textId="293A0AEC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F36F5B4" w14:textId="3D724A9E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4 Sep</w:t>
            </w:r>
          </w:p>
        </w:tc>
        <w:tc>
          <w:tcPr>
            <w:tcW w:w="822" w:type="dxa"/>
          </w:tcPr>
          <w:p w14:paraId="4A7CB8E2" w14:textId="50186158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40E0004B" w14:textId="12AFA543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77777777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4084D40B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6E908A29" w14:textId="77777777" w:rsidTr="0038051D">
        <w:tc>
          <w:tcPr>
            <w:tcW w:w="719" w:type="dxa"/>
          </w:tcPr>
          <w:p w14:paraId="54836B41" w14:textId="02C320B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50B69180" w14:textId="5C61C939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12 Sep</w:t>
            </w:r>
          </w:p>
        </w:tc>
        <w:tc>
          <w:tcPr>
            <w:tcW w:w="822" w:type="dxa"/>
          </w:tcPr>
          <w:p w14:paraId="06F8C321" w14:textId="6101B970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2E814511" w14:textId="55E81949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77777777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42C78B7A" w:rsidR="00766B55" w:rsidRPr="00250370" w:rsidRDefault="00766B55" w:rsidP="00766B55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766B55" w:rsidRPr="00250370" w14:paraId="5DE9004B" w14:textId="77777777" w:rsidTr="0038051D">
        <w:tc>
          <w:tcPr>
            <w:tcW w:w="719" w:type="dxa"/>
          </w:tcPr>
          <w:p w14:paraId="3A113065" w14:textId="0FD94DEE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07A62F1" w14:textId="1797AEDD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 Sep</w:t>
            </w:r>
          </w:p>
        </w:tc>
        <w:tc>
          <w:tcPr>
            <w:tcW w:w="822" w:type="dxa"/>
          </w:tcPr>
          <w:p w14:paraId="32327FA2" w14:textId="7DCD326C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6B4B804D" w14:textId="5BCEEE66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77777777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7C3EAD38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5FEDC3F0" w14:textId="77777777" w:rsidTr="0038051D">
        <w:tc>
          <w:tcPr>
            <w:tcW w:w="719" w:type="dxa"/>
          </w:tcPr>
          <w:p w14:paraId="4EBD3009" w14:textId="06A8387F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E8AD99" w14:textId="1FB543B9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26 Sep</w:t>
            </w:r>
          </w:p>
        </w:tc>
        <w:tc>
          <w:tcPr>
            <w:tcW w:w="822" w:type="dxa"/>
          </w:tcPr>
          <w:p w14:paraId="5B58A8BD" w14:textId="5ED93FB5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19F62789" w14:textId="44A90568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766B55" w:rsidRPr="00766B55" w:rsidRDefault="00766B55" w:rsidP="00766B55">
            <w:pPr>
              <w:rPr>
                <w:b/>
                <w:bCs/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64B22BB9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0B883EC0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3073D9B9" w14:textId="77777777" w:rsidTr="0038051D">
        <w:tc>
          <w:tcPr>
            <w:tcW w:w="719" w:type="dxa"/>
          </w:tcPr>
          <w:p w14:paraId="3F82A4BB" w14:textId="4F28707F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1F66BE9" w14:textId="3147587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7 Okt</w:t>
            </w:r>
          </w:p>
        </w:tc>
        <w:tc>
          <w:tcPr>
            <w:tcW w:w="822" w:type="dxa"/>
          </w:tcPr>
          <w:p w14:paraId="3596722F" w14:textId="43D65E66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67A732D0" w14:textId="78F28474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15D1BCB1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6E5279B" w14:textId="755B6AF9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 C8</w:t>
            </w:r>
          </w:p>
        </w:tc>
        <w:tc>
          <w:tcPr>
            <w:tcW w:w="1105" w:type="dxa"/>
          </w:tcPr>
          <w:p w14:paraId="402D1A22" w14:textId="017F63B0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04DBF38A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46763FCC" w14:textId="77777777" w:rsidTr="0038051D">
        <w:tc>
          <w:tcPr>
            <w:tcW w:w="719" w:type="dxa"/>
          </w:tcPr>
          <w:p w14:paraId="3F790377" w14:textId="7069EA24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2086B1B1" w14:textId="1556F784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Okt</w:t>
            </w:r>
          </w:p>
        </w:tc>
        <w:tc>
          <w:tcPr>
            <w:tcW w:w="822" w:type="dxa"/>
          </w:tcPr>
          <w:p w14:paraId="6A5B9563" w14:textId="378F3CD1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567ED8BF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B4DF2CC" w14:textId="2A2659B7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8686D06" w14:textId="4077372A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4AAC928C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338D5FD" w14:textId="051AB9EC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14AD6DA0" w14:textId="77777777" w:rsidTr="0038051D">
        <w:tc>
          <w:tcPr>
            <w:tcW w:w="719" w:type="dxa"/>
          </w:tcPr>
          <w:p w14:paraId="65A3090E" w14:textId="3CE6545D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3A9F47BC" w14:textId="06B50CCD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28 Okt</w:t>
            </w:r>
          </w:p>
        </w:tc>
        <w:tc>
          <w:tcPr>
            <w:tcW w:w="822" w:type="dxa"/>
          </w:tcPr>
          <w:p w14:paraId="0B8FD57C" w14:textId="75CB6DB8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27FDB5E3" w14:textId="30290D1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>(Sammen med HVPF)</w:t>
            </w:r>
          </w:p>
        </w:tc>
        <w:tc>
          <w:tcPr>
            <w:tcW w:w="881" w:type="dxa"/>
          </w:tcPr>
          <w:p w14:paraId="4B379603" w14:textId="1FA5E0F4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E82D50C" w14:textId="388C2199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597ED123" w:rsidR="00766B55" w:rsidRPr="00766B55" w:rsidRDefault="00766B55" w:rsidP="00766B5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F0B6EFC" w14:textId="6D5B3C78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  <w:tr w:rsidR="00766B55" w:rsidRPr="00250370" w14:paraId="26A0121E" w14:textId="77777777" w:rsidTr="0038051D">
        <w:tc>
          <w:tcPr>
            <w:tcW w:w="719" w:type="dxa"/>
          </w:tcPr>
          <w:p w14:paraId="6774632C" w14:textId="762F6D11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770D8E6F" w14:textId="11816E2F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66B5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822" w:type="dxa"/>
          </w:tcPr>
          <w:p w14:paraId="5E1E3767" w14:textId="5E813FF4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Årsavslutning, Stevne – Pistol</w:t>
            </w:r>
          </w:p>
          <w:p w14:paraId="484046A8" w14:textId="75782F10" w:rsidR="00766B55" w:rsidRPr="00766B55" w:rsidRDefault="00766B55" w:rsidP="00766B55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766B55" w:rsidRPr="00766B55" w:rsidRDefault="00766B55" w:rsidP="00766B5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33928E18" w:rsidR="00766B55" w:rsidRPr="00766B55" w:rsidRDefault="00766B55" w:rsidP="00766B5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05DCC57D" w:rsidR="00766B55" w:rsidRPr="00250370" w:rsidRDefault="00766B55" w:rsidP="00766B5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60997EF" w14:textId="6DFF2F58" w:rsidR="00954DB4" w:rsidRPr="00766B55" w:rsidRDefault="00954DB4" w:rsidP="00670FC5">
      <w:pPr>
        <w:rPr>
          <w:rFonts w:cstheme="minorHAnsi"/>
          <w:sz w:val="28"/>
          <w:szCs w:val="20"/>
        </w:rPr>
      </w:pPr>
      <w:r w:rsidRPr="00766B55">
        <w:rPr>
          <w:rFonts w:cstheme="minorHAnsi"/>
          <w:sz w:val="28"/>
          <w:szCs w:val="20"/>
        </w:rPr>
        <w:t>√</w:t>
      </w:r>
      <w:r w:rsidR="009263FD" w:rsidRPr="00766B55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Pr="00250370" w:rsidRDefault="00954DB4" w:rsidP="00670FC5">
      <w:pPr>
        <w:rPr>
          <w:color w:val="FF0000"/>
        </w:rPr>
      </w:pPr>
    </w:p>
    <w:sectPr w:rsidR="00954DB4" w:rsidRPr="00250370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6AD" w14:textId="77777777" w:rsidR="00375B60" w:rsidRDefault="00375B60" w:rsidP="007928C9">
      <w:pPr>
        <w:spacing w:after="0" w:line="240" w:lineRule="auto"/>
      </w:pPr>
      <w:r>
        <w:separator/>
      </w:r>
    </w:p>
  </w:endnote>
  <w:endnote w:type="continuationSeparator" w:id="0">
    <w:p w14:paraId="4C159FCE" w14:textId="77777777" w:rsidR="00375B60" w:rsidRDefault="00375B60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6C9" w14:textId="77777777" w:rsidR="00375B60" w:rsidRDefault="00375B60" w:rsidP="007928C9">
      <w:pPr>
        <w:spacing w:after="0" w:line="240" w:lineRule="auto"/>
      </w:pPr>
      <w:r>
        <w:separator/>
      </w:r>
    </w:p>
  </w:footnote>
  <w:footnote w:type="continuationSeparator" w:id="0">
    <w:p w14:paraId="7AA05C3F" w14:textId="77777777" w:rsidR="00375B60" w:rsidRDefault="00375B60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4E95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370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5B60"/>
    <w:rsid w:val="0037683B"/>
    <w:rsid w:val="00376C2B"/>
    <w:rsid w:val="00376EAC"/>
    <w:rsid w:val="00377ACE"/>
    <w:rsid w:val="00377D4F"/>
    <w:rsid w:val="00377EE0"/>
    <w:rsid w:val="0038051D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31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2D7A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6B55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93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A5C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1D65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48E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3</cp:revision>
  <dcterms:created xsi:type="dcterms:W3CDTF">2023-01-17T19:25:00Z</dcterms:created>
  <dcterms:modified xsi:type="dcterms:W3CDTF">2023-01-17T19:28:00Z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2022-10-07T14:42:03Z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c8f5f8c6-355e-48f2-ab90-869559386629</vt:lpwstr>
  </property>
  <property fmtid="{D5CDD505-2E9C-101B-9397-08002B2CF9AE}" pid="9" name="MSIP_Label_99fa399c-8c29-4ed0-963a-e1cb22b444eb_ContentBits">
    <vt:lpwstr>2</vt:lpwstr>
  </property>
</Properties>
</file>