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3A" w:rsidRPr="0013173A" w:rsidRDefault="0013173A" w:rsidP="0013173A">
      <w:pPr>
        <w:rPr>
          <w:rFonts w:eastAsiaTheme="minorEastAsia" w:cs="Times New Roman"/>
          <w:lang w:eastAsia="nb-NO"/>
        </w:rPr>
      </w:pPr>
    </w:p>
    <w:p w:rsidR="0013173A" w:rsidRPr="0013173A" w:rsidRDefault="0013173A" w:rsidP="0013173A">
      <w:pPr>
        <w:rPr>
          <w:rFonts w:eastAsiaTheme="minorEastAsia" w:cs="Times New Roman"/>
          <w:lang w:eastAsia="nb-NO"/>
        </w:rPr>
      </w:pPr>
    </w:p>
    <w:p w:rsidR="00F569AE" w:rsidRDefault="00933C46" w:rsidP="00F569AE">
      <w:pPr>
        <w:pStyle w:val="Tittel"/>
        <w:jc w:val="center"/>
        <w:rPr>
          <w:lang w:eastAsia="nb-NO"/>
        </w:rPr>
      </w:pPr>
      <w:r>
        <w:rPr>
          <w:lang w:eastAsia="nb-NO"/>
        </w:rPr>
        <w:t>Arbeidsprogram for Norske Reserveoffiserers Forbund</w:t>
      </w:r>
    </w:p>
    <w:p w:rsidR="0090536D" w:rsidRDefault="00933C46" w:rsidP="00F569AE">
      <w:pPr>
        <w:pStyle w:val="Tittel"/>
        <w:jc w:val="center"/>
        <w:rPr>
          <w:lang w:eastAsia="nb-NO"/>
        </w:rPr>
      </w:pPr>
      <w:r>
        <w:rPr>
          <w:lang w:eastAsia="nb-NO"/>
        </w:rPr>
        <w:t>2020-2022</w:t>
      </w:r>
      <w:r w:rsidR="005A1DF3">
        <w:rPr>
          <w:rStyle w:val="Fotnotereferanse"/>
          <w:lang w:eastAsia="nb-NO"/>
        </w:rPr>
        <w:footnoteReference w:id="1"/>
      </w:r>
    </w:p>
    <w:p w:rsidR="006348C3" w:rsidRPr="00005391" w:rsidRDefault="006348C3" w:rsidP="006348C3">
      <w:pPr>
        <w:pStyle w:val="Overskrift3"/>
      </w:pPr>
      <w:r w:rsidRPr="00005391">
        <w:t>Visjon</w:t>
      </w:r>
    </w:p>
    <w:p w:rsidR="006348C3" w:rsidRPr="00005391" w:rsidRDefault="006348C3" w:rsidP="006348C3">
      <w:pPr>
        <w:pStyle w:val="Overskrift3"/>
        <w:spacing w:before="0"/>
        <w:jc w:val="left"/>
        <w:rPr>
          <w:rFonts w:asciiTheme="minorHAnsi" w:eastAsia="Times New Roman" w:hAnsiTheme="minorHAnsi"/>
          <w:b w:val="0"/>
          <w:bCs w:val="0"/>
          <w:color w:val="auto"/>
        </w:rPr>
      </w:pPr>
      <w:r w:rsidRPr="00005391">
        <w:rPr>
          <w:rFonts w:asciiTheme="minorHAnsi" w:eastAsia="Times New Roman" w:hAnsiTheme="minorHAnsi"/>
          <w:b w:val="0"/>
          <w:bCs w:val="0"/>
          <w:color w:val="auto"/>
        </w:rPr>
        <w:t>Norske Reserveoffiserers Forbund (NROF) skal være en landsdekkende organisasjon med formål å støtte Forsvaret og forankre forsvarsviljen gjennom aktiviteter som bidra til at medlemmene er bedre rustet til å tilfredsstille Forsvarets krav, og derigjennom kan være en verdifull ressurs i styrkestrukturen. Videre skal Forbundet bidrar til at medlemmene har god forståelse for, og kan opptre som gode ambassadører for, Forsvaret.</w:t>
      </w:r>
    </w:p>
    <w:p w:rsidR="006348C3" w:rsidRPr="00005391" w:rsidRDefault="006348C3" w:rsidP="006348C3">
      <w:pPr>
        <w:pStyle w:val="Overskrift3"/>
      </w:pPr>
      <w:r w:rsidRPr="00005391">
        <w:t>Hovedmål</w:t>
      </w:r>
    </w:p>
    <w:p w:rsidR="006348C3" w:rsidRPr="00005391" w:rsidRDefault="006348C3" w:rsidP="006348C3">
      <w:pPr>
        <w:jc w:val="left"/>
      </w:pPr>
      <w:r w:rsidRPr="00005391">
        <w:t>NROF skal være en attraktiv interesseorganisasjon som setter medlemmene i sentrum og er den foretrukne samarbeidspartner for Forsvarsdepartement og Forsvaret når det gjelder reservistspørsmål</w:t>
      </w:r>
    </w:p>
    <w:p w:rsidR="006348C3" w:rsidRPr="00005391" w:rsidRDefault="006348C3" w:rsidP="006348C3">
      <w:pPr>
        <w:jc w:val="left"/>
      </w:pPr>
      <w:r w:rsidRPr="00005391">
        <w:t>NROF skal ha et aktivitetstilbud som gjør at medlemmene blir bedre rustet til å tilfredsstille Forsvarets krav, samtidig som det gjør at medlemmer, og potensielle medlemmer, ser det som interessant å være medlem</w:t>
      </w:r>
    </w:p>
    <w:p w:rsidR="006348C3" w:rsidRPr="00005391" w:rsidRDefault="006348C3" w:rsidP="006348C3">
      <w:pPr>
        <w:pStyle w:val="Overskrift3"/>
      </w:pPr>
      <w:r w:rsidRPr="00005391">
        <w:t>Delmål</w:t>
      </w:r>
    </w:p>
    <w:p w:rsidR="006348C3" w:rsidRPr="00005391" w:rsidRDefault="006348C3" w:rsidP="006348C3">
      <w:pPr>
        <w:pStyle w:val="Listeavsnitt"/>
        <w:numPr>
          <w:ilvl w:val="0"/>
          <w:numId w:val="16"/>
        </w:numPr>
        <w:spacing w:after="200" w:line="276" w:lineRule="auto"/>
        <w:jc w:val="left"/>
      </w:pPr>
      <w:r w:rsidRPr="00005391">
        <w:t>NROF skal tilby relevante og interessante aktiviteter for medlemmene. Aktivitetene vil også kunne tilbys andre aktører, for eksempel Forsvaret..</w:t>
      </w:r>
    </w:p>
    <w:p w:rsidR="006348C3" w:rsidRPr="00005391" w:rsidRDefault="006348C3" w:rsidP="006348C3">
      <w:pPr>
        <w:pStyle w:val="Listeavsnitt"/>
        <w:numPr>
          <w:ilvl w:val="0"/>
          <w:numId w:val="16"/>
        </w:numPr>
        <w:spacing w:after="200" w:line="276" w:lineRule="auto"/>
        <w:jc w:val="left"/>
      </w:pPr>
      <w:r w:rsidRPr="00005391">
        <w:t>NROF skal være et skytterlag for medlemmene med målsetning om at medlemmer som deltar på militært NM representerer NROF i tillegg til militær avdeling («HV XX/NROF»)</w:t>
      </w:r>
    </w:p>
    <w:p w:rsidR="006348C3" w:rsidRPr="00005391" w:rsidRDefault="006348C3" w:rsidP="006348C3">
      <w:pPr>
        <w:pStyle w:val="Listeavsnitt"/>
        <w:numPr>
          <w:ilvl w:val="0"/>
          <w:numId w:val="16"/>
        </w:numPr>
        <w:spacing w:after="200" w:line="276" w:lineRule="auto"/>
        <w:jc w:val="left"/>
      </w:pPr>
      <w:r w:rsidRPr="00005391">
        <w:t xml:space="preserve">NROF skal samarbeide med Forsvaret om arrangementer som er i tråd med </w:t>
      </w:r>
      <w:proofErr w:type="spellStart"/>
      <w:r w:rsidRPr="00005391">
        <w:t>NROFs</w:t>
      </w:r>
      <w:proofErr w:type="spellEnd"/>
      <w:r w:rsidRPr="00005391">
        <w:t xml:space="preserve"> visjon og hovedmål</w:t>
      </w:r>
    </w:p>
    <w:p w:rsidR="006348C3" w:rsidRPr="00005391" w:rsidRDefault="006348C3" w:rsidP="006348C3">
      <w:pPr>
        <w:pStyle w:val="Listeavsnitt"/>
        <w:numPr>
          <w:ilvl w:val="0"/>
          <w:numId w:val="16"/>
        </w:numPr>
        <w:spacing w:after="200" w:line="276" w:lineRule="auto"/>
        <w:jc w:val="left"/>
      </w:pPr>
      <w:r w:rsidRPr="00005391">
        <w:t>NROF skal samarbeide aktivt med andre «forsvarsrelaterte» organisasjoner spesielt knyttet til konferanser, foredrag, møter etc.</w:t>
      </w:r>
    </w:p>
    <w:p w:rsidR="006348C3" w:rsidRPr="00005391" w:rsidRDefault="006348C3" w:rsidP="006348C3">
      <w:pPr>
        <w:pStyle w:val="Overskrift3"/>
      </w:pPr>
      <w:r w:rsidRPr="00005391">
        <w:rPr>
          <w:lang w:eastAsia="nb-NO"/>
        </w:rPr>
        <w:t xml:space="preserve">Verdigrunnlag </w:t>
      </w:r>
    </w:p>
    <w:p w:rsidR="006348C3" w:rsidRPr="00005391" w:rsidRDefault="006348C3" w:rsidP="006348C3">
      <w:pPr>
        <w:spacing w:after="200" w:line="276" w:lineRule="auto"/>
        <w:jc w:val="left"/>
        <w:rPr>
          <w:rFonts w:asciiTheme="majorHAnsi" w:eastAsiaTheme="majorEastAsia" w:hAnsiTheme="majorHAnsi"/>
          <w:b/>
          <w:bCs/>
          <w:color w:val="365F91" w:themeColor="accent1" w:themeShade="BF"/>
          <w:lang w:eastAsia="nb-NO"/>
        </w:rPr>
      </w:pPr>
      <w:r w:rsidRPr="00005391">
        <w:t xml:space="preserve">Norske Reserveoffiserers Forbund, som ønsker å være en sentral støttespiller for Forsvaret, bygger sin virksomhet på et solid verdigrunnlag. </w:t>
      </w:r>
      <w:r>
        <w:t xml:space="preserve">Forsvarets </w:t>
      </w:r>
      <w:r w:rsidRPr="00005391">
        <w:t xml:space="preserve">verdigrunnlag legges til grunn for Forbundets virksomhet. </w:t>
      </w:r>
    </w:p>
    <w:p w:rsidR="006348C3" w:rsidRPr="00005391" w:rsidRDefault="006348C3" w:rsidP="006348C3">
      <w:pPr>
        <w:pStyle w:val="Overskrift3"/>
      </w:pPr>
      <w:r w:rsidRPr="00005391">
        <w:t>Organisasjon</w:t>
      </w:r>
    </w:p>
    <w:p w:rsidR="006348C3" w:rsidRPr="00005391" w:rsidRDefault="006348C3" w:rsidP="006348C3">
      <w:pPr>
        <w:pStyle w:val="Overskrift3"/>
      </w:pPr>
      <w:r w:rsidRPr="00005391">
        <w:t>Medlemmer og rekruttering</w:t>
      </w:r>
    </w:p>
    <w:p w:rsidR="006348C3" w:rsidRPr="00005391" w:rsidRDefault="006348C3" w:rsidP="006348C3">
      <w:pPr>
        <w:jc w:val="left"/>
      </w:pPr>
      <w:r w:rsidRPr="00005391">
        <w:t xml:space="preserve">For at NROF skal ha påvirkningsevne, er det viktig at medlemsantallet holdes på et så høyt nivå som mulig, og at medlemsmassen gjenspeiler Forsvarets struktur. Dette bidrar også til en god økonomi noe som er grunnlaget for relevant aktivitet i Forbundet. </w:t>
      </w:r>
    </w:p>
    <w:p w:rsidR="006348C3" w:rsidRPr="00005391" w:rsidRDefault="006348C3" w:rsidP="006348C3">
      <w:pPr>
        <w:jc w:val="left"/>
      </w:pPr>
      <w:r w:rsidRPr="00005391">
        <w:t xml:space="preserve">For at Forbundet fortsatt skal være relevant i fremtiden, er det avgjørende at Forbundet er attraktivt for dagens medlemmer, de som tjenestegjør i Forsvaret og de som forlater Forsvaret i ung og middels alder. Det skal derfor arbeides aktivt for å trekke med potensielle medlemmer fra disse gruppene. Sekretariatet og resten av organisasjonen skal ha et spesielt fokus på rekruttering, og det </w:t>
      </w:r>
      <w:r w:rsidRPr="00005391">
        <w:lastRenderedPageBreak/>
        <w:t>søkes å utarbeide et standard rekrutteringsopplegg til bruk lokalt. Rekrutteringen bør også rettes mot personell i andre beredskapsetater som har relevant militær bakgrunn.</w:t>
      </w:r>
    </w:p>
    <w:p w:rsidR="006348C3" w:rsidRPr="00005391" w:rsidRDefault="006348C3" w:rsidP="006348C3">
      <w:pPr>
        <w:jc w:val="left"/>
      </w:pPr>
      <w:r w:rsidRPr="00005391">
        <w:t>For å bidra til økt rekruttering er det viktig at våre aktiviteter vises frem så godt det lar seg gjøre. Kompetansehevende kurs i alle sjangere gjør oss interessante for både potensielle og eksisterende medlemmer. Skyteaktiviteten er blant våre største trekkplastre innen rekruttering. Skyteaktiviteten bør derfor presenteres på en nøktern og saklig måte, på linje med slik Det Frivillige Skyttervesen gjør det. Videre bør all aktivitet, inkludert våre viktige budskap, omtales i forbindelse med presentasjoner av NROF til Forsvarets avdelinger. På denne måten kan vi gi en nøktern og saklig presentasjon av hvilket faglig utbytte vi tilbyr våre medlemmer.</w:t>
      </w:r>
    </w:p>
    <w:p w:rsidR="006348C3" w:rsidRPr="00005391" w:rsidRDefault="006348C3" w:rsidP="006348C3">
      <w:pPr>
        <w:jc w:val="left"/>
      </w:pPr>
      <w:r w:rsidRPr="00005391">
        <w:t xml:space="preserve">Tid til å presentere Forbundet for store ansamlinger av potensielle medlemmer bør prioriteres, og fokus rettes på å bygge omdømme og rekruttere fra den yngste potensielle medlemsmassen. </w:t>
      </w:r>
    </w:p>
    <w:p w:rsidR="006348C3" w:rsidRPr="00005391" w:rsidRDefault="006348C3" w:rsidP="006348C3">
      <w:pPr>
        <w:pStyle w:val="Overskrift3"/>
      </w:pPr>
      <w:r w:rsidRPr="00005391">
        <w:t>Sekretariat</w:t>
      </w:r>
    </w:p>
    <w:p w:rsidR="006348C3" w:rsidRPr="00005391" w:rsidRDefault="006348C3" w:rsidP="006348C3">
      <w:pPr>
        <w:spacing w:after="0"/>
        <w:jc w:val="left"/>
      </w:pPr>
      <w:proofErr w:type="spellStart"/>
      <w:r w:rsidRPr="00005391">
        <w:t>NROFs</w:t>
      </w:r>
      <w:proofErr w:type="spellEnd"/>
      <w:r w:rsidRPr="00005391">
        <w:t xml:space="preserve"> sentrale sekretariat skal ivareta Forbundets interesser og støtte avdelinger og medlemmer. Sekretariatet skal ha kompetanse på:</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Forsvaret og forsvarsutviklingen</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Økonomi og forvaltning</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Militær idrett og våpen</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Forbundsadministrasjon</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Informasjon</w:t>
      </w:r>
    </w:p>
    <w:p w:rsidR="006348C3" w:rsidRPr="00005391" w:rsidRDefault="006348C3" w:rsidP="006348C3">
      <w:pPr>
        <w:pStyle w:val="Punktmerketliste"/>
        <w:suppressAutoHyphens w:val="0"/>
        <w:contextualSpacing w:val="0"/>
        <w:jc w:val="left"/>
        <w:rPr>
          <w:sz w:val="22"/>
          <w:szCs w:val="22"/>
        </w:rPr>
      </w:pPr>
      <w:r w:rsidRPr="00005391">
        <w:rPr>
          <w:sz w:val="22"/>
          <w:szCs w:val="22"/>
        </w:rPr>
        <w:t xml:space="preserve">Prosjektarbeider </w:t>
      </w:r>
    </w:p>
    <w:p w:rsidR="006348C3" w:rsidRPr="00005391" w:rsidRDefault="006348C3" w:rsidP="006348C3">
      <w:pPr>
        <w:spacing w:after="0"/>
        <w:jc w:val="left"/>
      </w:pPr>
      <w:r w:rsidRPr="00005391">
        <w:t>Forbundets medlemmer skal oppleve den sentrale ledelsen som</w:t>
      </w:r>
      <w:r>
        <w:t xml:space="preserve"> «</w:t>
      </w:r>
      <w:r w:rsidRPr="00005391">
        <w:t>tett på</w:t>
      </w:r>
      <w:r>
        <w:t>»</w:t>
      </w:r>
      <w:r w:rsidRPr="00005391">
        <w:t xml:space="preserve"> og aktivt støttende i å avklare den enkelte og avdelingenes utfordringer. Det er derfor viktig at sekretariatet fokuserer på:</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Å være tilgjengelig på telefon i normal arbeidstid</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Har et system for kontakt utenom arbeidstid for spesielt viktige henvendelser.</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Å raskt svare på alle henvendelser </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Personlig besøk til avdelinger for å bidra til økt forståelsen for Forbundets arbeid lokalt og sentralt</w:t>
      </w:r>
    </w:p>
    <w:p w:rsidR="006348C3" w:rsidRPr="00005391" w:rsidRDefault="006348C3" w:rsidP="006348C3">
      <w:pPr>
        <w:pStyle w:val="Overskrift3"/>
      </w:pPr>
      <w:r w:rsidRPr="00005391">
        <w:t>Avdelingene</w:t>
      </w:r>
    </w:p>
    <w:p w:rsidR="006348C3" w:rsidRPr="00005391" w:rsidRDefault="006348C3" w:rsidP="006348C3">
      <w:pPr>
        <w:jc w:val="left"/>
      </w:pPr>
      <w:r w:rsidRPr="00005391">
        <w:t>Det er viktig at de tillitsvalgte i avdelingene vedlikeholder kontakten med medlemmene slik at de kan trekkes aktivt med i avdelingenes virksomhet. Kontakten bør både være personlig, via hjemmesider og sosiale media.</w:t>
      </w:r>
    </w:p>
    <w:p w:rsidR="006348C3" w:rsidRPr="00005391" w:rsidRDefault="006348C3" w:rsidP="006348C3">
      <w:pPr>
        <w:jc w:val="left"/>
      </w:pPr>
      <w:r w:rsidRPr="00005391">
        <w:t xml:space="preserve">Dialogen mellom avdelingene og sekretariatet er viktig for at Forbundet skal fremstå profesjonelt og ryddig. Dette gjelder blant annet i forbindelse </w:t>
      </w:r>
      <w:r>
        <w:t xml:space="preserve">med </w:t>
      </w:r>
      <w:r w:rsidRPr="00005391">
        <w:t>avklaring av saker som kan oppfattes utfordrende, orientering om relevant forsvarsrelatert informasjon, forslag til effektivisering av Forbundets virksomhet og oppfølging av medlemmer.</w:t>
      </w:r>
    </w:p>
    <w:p w:rsidR="006348C3" w:rsidRPr="00005391" w:rsidRDefault="006348C3" w:rsidP="006348C3">
      <w:pPr>
        <w:jc w:val="left"/>
      </w:pPr>
      <w:r w:rsidRPr="00005391">
        <w:t xml:space="preserve">Relevant aktivitet med god deltakelse er viktig for </w:t>
      </w:r>
      <w:proofErr w:type="spellStart"/>
      <w:r w:rsidRPr="00005391">
        <w:t>NROFs</w:t>
      </w:r>
      <w:proofErr w:type="spellEnd"/>
      <w:r w:rsidRPr="00005391">
        <w:t xml:space="preserve"> relevans. Det bør derfor søkes samarbeid med andre, i og utenfor NROF, for å øke deltakelse på aktivitetene.</w:t>
      </w:r>
    </w:p>
    <w:p w:rsidR="006348C3" w:rsidRPr="00005391" w:rsidRDefault="006348C3" w:rsidP="006348C3">
      <w:pPr>
        <w:jc w:val="left"/>
      </w:pPr>
      <w:proofErr w:type="spellStart"/>
      <w:r w:rsidRPr="00005391">
        <w:t>NROFs</w:t>
      </w:r>
      <w:proofErr w:type="spellEnd"/>
      <w:r w:rsidRPr="00005391">
        <w:t xml:space="preserve"> arbeidsprogram, sammen med Håndboka, gir føringer for avdelingenes virksomhet. Den rapporterte aktiviteten legges til grunn for utbetaling av kontingentrefusjon.</w:t>
      </w:r>
    </w:p>
    <w:p w:rsidR="006348C3" w:rsidRPr="00005391" w:rsidRDefault="006348C3" w:rsidP="006348C3">
      <w:pPr>
        <w:pStyle w:val="Overskrift3"/>
      </w:pPr>
      <w:r w:rsidRPr="00005391">
        <w:t>Samarbeid med andre</w:t>
      </w:r>
    </w:p>
    <w:p w:rsidR="006348C3" w:rsidRPr="00005391" w:rsidRDefault="006348C3" w:rsidP="006348C3">
      <w:pPr>
        <w:jc w:val="left"/>
      </w:pPr>
      <w:r w:rsidRPr="00005391">
        <w:t xml:space="preserve">Det finnes flere ulike organisasjoner som har som målsetting å støtte Forsvaret og forankre forsvarsviljen. Det er viktig at disse organisasjonene støtter hverandre, og får synergi av hverandres arbeid. NROF skal derfor i størst mulig grad være en aktiv bidragsyter i dette arbeidet og utnytte disse mulighetene, sentralt og lokalt. </w:t>
      </w:r>
    </w:p>
    <w:p w:rsidR="006348C3" w:rsidRPr="00005391" w:rsidRDefault="006348C3" w:rsidP="006348C3">
      <w:pPr>
        <w:pStyle w:val="Overskrift3"/>
      </w:pPr>
      <w:r w:rsidRPr="00005391">
        <w:lastRenderedPageBreak/>
        <w:t>Internasjonalt samarbeid</w:t>
      </w:r>
    </w:p>
    <w:p w:rsidR="006348C3" w:rsidRPr="00005391" w:rsidRDefault="006348C3" w:rsidP="006348C3">
      <w:pPr>
        <w:pStyle w:val="Brdtekst"/>
        <w:rPr>
          <w:lang w:eastAsia="en-US"/>
        </w:rPr>
      </w:pPr>
      <w:r w:rsidRPr="00005391">
        <w:rPr>
          <w:lang w:eastAsia="en-US"/>
        </w:rPr>
        <w:t xml:space="preserve">Internasjonalt samarbeid gir NROF tilgang til informasjon og utveksling av </w:t>
      </w:r>
      <w:r>
        <w:rPr>
          <w:lang w:eastAsia="en-US"/>
        </w:rPr>
        <w:t>«</w:t>
      </w:r>
      <w:r w:rsidRPr="00005391">
        <w:rPr>
          <w:lang w:eastAsia="en-US"/>
        </w:rPr>
        <w:t xml:space="preserve">best </w:t>
      </w:r>
      <w:proofErr w:type="spellStart"/>
      <w:r w:rsidRPr="00005391">
        <w:rPr>
          <w:lang w:eastAsia="en-US"/>
        </w:rPr>
        <w:t>practice</w:t>
      </w:r>
      <w:proofErr w:type="spellEnd"/>
      <w:r>
        <w:rPr>
          <w:lang w:eastAsia="en-US"/>
        </w:rPr>
        <w:t>»</w:t>
      </w:r>
      <w:r w:rsidRPr="00005391">
        <w:rPr>
          <w:lang w:eastAsia="en-US"/>
        </w:rPr>
        <w:t xml:space="preserve"> med våre allierte og andre relevante aktører, noe som også bør tilflyte Forsvaret gjennom rapportering og dialog. Videre skaper deltakelsen et nettverk som NROF kan benytte seg av, både i forbindelse med møter og i andre sammenhenger. Dette vil bidra til at forbundet øker sin forståelse og kompetanse som gir mulighet for større tyngde i dialogen med Forsvarsdepartement og Forsvaret generelt, og i saker som angår reservister spesielt. </w:t>
      </w:r>
    </w:p>
    <w:p w:rsidR="006348C3" w:rsidRPr="00005391" w:rsidRDefault="006348C3" w:rsidP="006348C3">
      <w:pPr>
        <w:pStyle w:val="Brdtekst"/>
        <w:rPr>
          <w:lang w:eastAsia="en-US"/>
        </w:rPr>
      </w:pPr>
      <w:r w:rsidRPr="00005391">
        <w:rPr>
          <w:lang w:eastAsia="en-US"/>
        </w:rPr>
        <w:t>Deltakelse i internasjonalt samarbeid vil også ofte være en arena for kompetansehevning for medlemmer og tillitsvalgte.</w:t>
      </w:r>
    </w:p>
    <w:p w:rsidR="006348C3" w:rsidRPr="00005391" w:rsidRDefault="006348C3" w:rsidP="006348C3">
      <w:pPr>
        <w:pStyle w:val="Brdtekst"/>
        <w:rPr>
          <w:lang w:eastAsia="en-US"/>
        </w:rPr>
      </w:pPr>
      <w:r w:rsidRPr="00005391">
        <w:rPr>
          <w:lang w:eastAsia="en-US"/>
        </w:rPr>
        <w:t>Norske Reserveoffiserers Forbund har ved flere anledninger hatt viktige lederposisjoner i det internasjonale reservist-samarbeidet. Dette bidrar til at NROF blir lyttet til og til at forbundet har et godt internasjonalt omdømme. Forbundet vil fortsatt fokusere på å være aktive i internasjonal sammenheng.</w:t>
      </w:r>
    </w:p>
    <w:p w:rsidR="006348C3" w:rsidRPr="00005391" w:rsidRDefault="006348C3" w:rsidP="006348C3">
      <w:pPr>
        <w:pStyle w:val="Brdtekst"/>
        <w:rPr>
          <w:lang w:val="nn-NO" w:eastAsia="en-US"/>
        </w:rPr>
      </w:pPr>
      <w:r w:rsidRPr="00005391">
        <w:rPr>
          <w:lang w:val="nn-NO" w:eastAsia="en-US"/>
        </w:rPr>
        <w:t>NROF vil prioritere å delta i CIOR, CIOMR, Nordisk Presidium, Ba</w:t>
      </w:r>
      <w:r>
        <w:rPr>
          <w:lang w:val="nn-NO" w:eastAsia="en-US"/>
        </w:rPr>
        <w:t xml:space="preserve">ltic Sea Cooperation og CISOR. </w:t>
      </w:r>
    </w:p>
    <w:p w:rsidR="006348C3" w:rsidRPr="00005391" w:rsidRDefault="006348C3" w:rsidP="006348C3">
      <w:pPr>
        <w:pStyle w:val="Overskrift3"/>
        <w:rPr>
          <w:lang w:val="nn-NO"/>
        </w:rPr>
      </w:pPr>
      <w:r w:rsidRPr="00005391">
        <w:rPr>
          <w:lang w:val="nn-NO"/>
        </w:rPr>
        <w:t>Militær idrett</w:t>
      </w:r>
    </w:p>
    <w:p w:rsidR="006348C3" w:rsidRPr="00005391" w:rsidRDefault="006348C3" w:rsidP="006348C3">
      <w:pPr>
        <w:pStyle w:val="Overskrift3"/>
        <w:rPr>
          <w:lang w:val="nn-NO"/>
        </w:rPr>
      </w:pPr>
      <w:r w:rsidRPr="00005391">
        <w:rPr>
          <w:lang w:val="nn-NO"/>
        </w:rPr>
        <w:t>Generelt</w:t>
      </w:r>
    </w:p>
    <w:p w:rsidR="006348C3" w:rsidRPr="00005391" w:rsidRDefault="006348C3" w:rsidP="006348C3">
      <w:pPr>
        <w:jc w:val="left"/>
        <w:rPr>
          <w:lang w:val="nn-NO"/>
        </w:rPr>
      </w:pPr>
      <w:r w:rsidRPr="00005391">
        <w:rPr>
          <w:lang w:val="nn-NO"/>
        </w:rPr>
        <w:t xml:space="preserve">NROF skal alene, eller </w:t>
      </w:r>
      <w:proofErr w:type="spellStart"/>
      <w:r w:rsidRPr="00005391">
        <w:rPr>
          <w:lang w:val="nn-NO"/>
        </w:rPr>
        <w:t>sammen</w:t>
      </w:r>
      <w:proofErr w:type="spellEnd"/>
      <w:r w:rsidRPr="00005391">
        <w:rPr>
          <w:lang w:val="nn-NO"/>
        </w:rPr>
        <w:t xml:space="preserve"> med andre, fokusere på å arrangere relevant idrettsaktiviteter, som bidrar til at medlemmene står </w:t>
      </w:r>
      <w:proofErr w:type="spellStart"/>
      <w:r w:rsidRPr="00005391">
        <w:rPr>
          <w:lang w:val="nn-NO"/>
        </w:rPr>
        <w:t>bedre</w:t>
      </w:r>
      <w:proofErr w:type="spellEnd"/>
      <w:r w:rsidRPr="00005391">
        <w:rPr>
          <w:lang w:val="nn-NO"/>
        </w:rPr>
        <w:t xml:space="preserve"> </w:t>
      </w:r>
      <w:proofErr w:type="spellStart"/>
      <w:r w:rsidRPr="00005391">
        <w:rPr>
          <w:lang w:val="nn-NO"/>
        </w:rPr>
        <w:t>rustet</w:t>
      </w:r>
      <w:proofErr w:type="spellEnd"/>
      <w:r w:rsidRPr="00005391">
        <w:rPr>
          <w:lang w:val="nn-NO"/>
        </w:rPr>
        <w:t xml:space="preserve"> til å tilfredsstille Forsvarets krav</w:t>
      </w:r>
    </w:p>
    <w:p w:rsidR="006348C3" w:rsidRPr="00005391" w:rsidRDefault="006348C3" w:rsidP="006348C3">
      <w:pPr>
        <w:jc w:val="left"/>
      </w:pPr>
      <w:r w:rsidRPr="00005391">
        <w:rPr>
          <w:lang w:val="nn-NO"/>
        </w:rPr>
        <w:t xml:space="preserve">For å innfri </w:t>
      </w:r>
      <w:proofErr w:type="spellStart"/>
      <w:r w:rsidRPr="00005391">
        <w:rPr>
          <w:lang w:val="nn-NO"/>
        </w:rPr>
        <w:t>NROFs</w:t>
      </w:r>
      <w:proofErr w:type="spellEnd"/>
      <w:r w:rsidRPr="00005391">
        <w:rPr>
          <w:lang w:val="nn-NO"/>
        </w:rPr>
        <w:t xml:space="preserve"> visjon og mål, intensjonen i avtalen med Forsvaret og grunnlaget for økonomisk støtte </w:t>
      </w:r>
      <w:proofErr w:type="spellStart"/>
      <w:r w:rsidRPr="00005391">
        <w:rPr>
          <w:lang w:val="nn-NO"/>
        </w:rPr>
        <w:t>fra</w:t>
      </w:r>
      <w:proofErr w:type="spellEnd"/>
      <w:r w:rsidRPr="00005391">
        <w:rPr>
          <w:lang w:val="nn-NO"/>
        </w:rPr>
        <w:t xml:space="preserve"> Forsvarsdepartementet, er det viktig at Forbundet </w:t>
      </w:r>
      <w:proofErr w:type="spellStart"/>
      <w:r w:rsidRPr="00005391">
        <w:rPr>
          <w:lang w:val="nn-NO"/>
        </w:rPr>
        <w:t>opprettholder</w:t>
      </w:r>
      <w:proofErr w:type="spellEnd"/>
      <w:r w:rsidRPr="00005391">
        <w:rPr>
          <w:lang w:val="nn-NO"/>
        </w:rPr>
        <w:t xml:space="preserve"> </w:t>
      </w:r>
      <w:proofErr w:type="spellStart"/>
      <w:r w:rsidRPr="00005391">
        <w:rPr>
          <w:lang w:val="nn-NO"/>
        </w:rPr>
        <w:t>bredden</w:t>
      </w:r>
      <w:proofErr w:type="spellEnd"/>
      <w:r w:rsidRPr="00005391">
        <w:rPr>
          <w:lang w:val="nn-NO"/>
        </w:rPr>
        <w:t xml:space="preserve"> i </w:t>
      </w:r>
      <w:proofErr w:type="spellStart"/>
      <w:r w:rsidRPr="00005391">
        <w:rPr>
          <w:lang w:val="nn-NO"/>
        </w:rPr>
        <w:t>tilbudene</w:t>
      </w:r>
      <w:proofErr w:type="spellEnd"/>
      <w:r w:rsidRPr="00005391">
        <w:rPr>
          <w:lang w:val="nn-NO"/>
        </w:rPr>
        <w:t xml:space="preserve"> til medlemmene. </w:t>
      </w:r>
      <w:r w:rsidRPr="00005391">
        <w:t>Videre er det viktig at flest mulig medlemmer deltar på Forbundets aktiviteter.</w:t>
      </w:r>
    </w:p>
    <w:p w:rsidR="006348C3" w:rsidRPr="00005391" w:rsidRDefault="006348C3" w:rsidP="006348C3">
      <w:pPr>
        <w:jc w:val="left"/>
      </w:pPr>
      <w:r w:rsidRPr="00005391">
        <w:t>Et synlig tegn på dette er at et økende antall oppnår kravet til NROF-kruset, da dette gjenspeiler Forbundets fokus på militæridrett. Det er derfor viktig å arrangere aktiviteter selv, sammen med andre, eller godkjenne aktiviteter gjennomført i andre sivile organisasjoner, for å legge forholdene til rette for at medlemmer kan oppnå poeng til NROF-kruset.</w:t>
      </w:r>
    </w:p>
    <w:p w:rsidR="006348C3" w:rsidRPr="00005391" w:rsidRDefault="006348C3" w:rsidP="006348C3">
      <w:pPr>
        <w:jc w:val="left"/>
      </w:pPr>
      <w:r w:rsidRPr="00005391">
        <w:t>Nijmegen marsjen er, i tillegg til å stimulere medlemmene til fysisk aktivitet, en viktig arena for å profilere NROF. NROF vil derfor fortsatt ha ansvaret for administrasjon og støtte av norske militære deltakere i Nijmegen-marsjen.</w:t>
      </w:r>
    </w:p>
    <w:p w:rsidR="006348C3" w:rsidRPr="00005391" w:rsidRDefault="006348C3" w:rsidP="006348C3">
      <w:pPr>
        <w:pStyle w:val="Overskrift3"/>
      </w:pPr>
      <w:r w:rsidRPr="00005391">
        <w:t xml:space="preserve">Skyting </w:t>
      </w:r>
    </w:p>
    <w:p w:rsidR="006348C3" w:rsidRPr="00005391" w:rsidRDefault="006348C3" w:rsidP="006348C3">
      <w:pPr>
        <w:jc w:val="left"/>
      </w:pPr>
      <w:r w:rsidRPr="00005391">
        <w:t xml:space="preserve">Skytterutvalget er Forbundets rådgivende organ for all skyteaktivitet og bistår sekretariatet ved gjennomføringen av sentrale arrangementer og mesterskap. Skyte utvalget utarbeider i samarbeid med sekretariatet plan for sentrale og regionale arrangementer og mesterskap. Oppdatert plan er til enhver tid å være tilgjengelig på </w:t>
      </w:r>
      <w:proofErr w:type="spellStart"/>
      <w:r w:rsidRPr="00005391">
        <w:t>NROFs</w:t>
      </w:r>
      <w:proofErr w:type="spellEnd"/>
      <w:r w:rsidRPr="00005391">
        <w:t xml:space="preserve"> hjemmesider.</w:t>
      </w:r>
    </w:p>
    <w:p w:rsidR="006348C3" w:rsidRPr="00005391" w:rsidRDefault="006348C3" w:rsidP="006348C3">
      <w:pPr>
        <w:jc w:val="left"/>
      </w:pPr>
      <w:r w:rsidRPr="00005391">
        <w:t xml:space="preserve">Skyting er en grunnleggende kompetanse for militært personell. Dette er en aktivitet som mange medlemmer er opptatt av og som Forbundet legger spesiell vekt på. Skytingen skal ha fokus på sikkerhet og grunnleggende ferdigheter. Det søkes samarbeid med andre skytterorganisasjoner som tilbyr aktiviteter av interesse for videreutvikling og vedlikehold av medlemmenes kompetanse. </w:t>
      </w:r>
    </w:p>
    <w:p w:rsidR="006348C3" w:rsidRPr="00005391" w:rsidRDefault="006348C3" w:rsidP="006348C3">
      <w:pPr>
        <w:spacing w:after="0"/>
        <w:jc w:val="left"/>
      </w:pPr>
      <w:proofErr w:type="spellStart"/>
      <w:r w:rsidRPr="00005391">
        <w:t>NROFs</w:t>
      </w:r>
      <w:proofErr w:type="spellEnd"/>
      <w:r w:rsidRPr="00005391">
        <w:t xml:space="preserve"> målsetting for perioden innen skyting er å: </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Videreutvikle skytterorganisasjonen og oppdatere reglementene.</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Gjennomføre </w:t>
      </w:r>
      <w:proofErr w:type="spellStart"/>
      <w:r w:rsidRPr="00005391">
        <w:rPr>
          <w:sz w:val="22"/>
          <w:szCs w:val="22"/>
        </w:rPr>
        <w:t>NROFs</w:t>
      </w:r>
      <w:proofErr w:type="spellEnd"/>
      <w:r w:rsidRPr="00005391">
        <w:rPr>
          <w:sz w:val="22"/>
          <w:szCs w:val="22"/>
        </w:rPr>
        <w:t xml:space="preserve"> regionale konkurranser.</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Gjennomføre </w:t>
      </w:r>
      <w:proofErr w:type="spellStart"/>
      <w:r w:rsidRPr="00005391">
        <w:rPr>
          <w:sz w:val="22"/>
          <w:szCs w:val="22"/>
        </w:rPr>
        <w:t>NROFs</w:t>
      </w:r>
      <w:proofErr w:type="spellEnd"/>
      <w:r w:rsidRPr="00005391">
        <w:rPr>
          <w:sz w:val="22"/>
          <w:szCs w:val="22"/>
        </w:rPr>
        <w:t xml:space="preserve"> mesterskap.</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Gjennomføre militært NM for pistol i samarbeid med Forsvaret </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Støtte de beste NROF-skytterne på Mil NM økonomisk</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Sende lag som deltakere for NROF i internasjonale konkurranser.</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Ha deltakere med på Mil NM i gevær og pistol som representerer NROF</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lastRenderedPageBreak/>
        <w:t>Gjennomføre avdelingsmesterskap i skyting på alle de nivåer de har godkjente skyttere i ved alle avdelinger.</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Ha deltakere fra NROF i nasjonale og internasjonale skytekonkurranser.</w:t>
      </w:r>
    </w:p>
    <w:p w:rsidR="006348C3" w:rsidRPr="00005391" w:rsidRDefault="006348C3" w:rsidP="006348C3">
      <w:pPr>
        <w:pStyle w:val="Overskrift3"/>
      </w:pPr>
      <w:r w:rsidRPr="00005391">
        <w:t>Feltidrett</w:t>
      </w:r>
    </w:p>
    <w:p w:rsidR="006348C3" w:rsidRPr="00005391" w:rsidRDefault="006348C3" w:rsidP="006348C3">
      <w:pPr>
        <w:jc w:val="left"/>
      </w:pPr>
      <w:r w:rsidRPr="00005391">
        <w:t xml:space="preserve">Feltsportsutvalget er Forbundets rådgivende organ for all idrettslig aktivitet og bistår sekretariatet ved gjennomføringen av sentrale arrangementer og mesterskap. Feltsportsutvalget utarbeider i samarbeid med sekretariatet plan for sentrale og regionale arrangementer og mesterskap. Oppdatert plan er til enhver tid å være tilgjengelig på </w:t>
      </w:r>
      <w:proofErr w:type="spellStart"/>
      <w:r w:rsidRPr="00005391">
        <w:t>NROFs</w:t>
      </w:r>
      <w:proofErr w:type="spellEnd"/>
      <w:r w:rsidRPr="00005391">
        <w:t xml:space="preserve"> hjemmesider.</w:t>
      </w:r>
    </w:p>
    <w:p w:rsidR="006348C3" w:rsidRPr="00005391" w:rsidRDefault="006348C3" w:rsidP="006348C3">
      <w:pPr>
        <w:jc w:val="left"/>
      </w:pPr>
      <w:r w:rsidRPr="00005391">
        <w:t xml:space="preserve">Feltidretten er aktiviteter som dekker flere grunnleggende soldatferdigheter, både sommer og vinter, som det er viktig å trene og vedlikeholde for reservistene. Patruljeløp, som bør gjenspeile det nivået innen grunnleggende soldatferdigheter NROF ønsker at reservistene skal ha, setter sammen disse ferdighetene og gruppedynamikken så vel som de individuelle ferdigheter. </w:t>
      </w:r>
    </w:p>
    <w:p w:rsidR="006348C3" w:rsidRPr="00005391" w:rsidRDefault="006348C3" w:rsidP="006348C3">
      <w:pPr>
        <w:spacing w:after="0"/>
        <w:jc w:val="left"/>
      </w:pPr>
      <w:proofErr w:type="spellStart"/>
      <w:r w:rsidRPr="00005391">
        <w:t>NROFs</w:t>
      </w:r>
      <w:proofErr w:type="spellEnd"/>
      <w:r w:rsidRPr="00005391">
        <w:t xml:space="preserve"> målsetting for perioden innen feltidrett er å: </w:t>
      </w:r>
    </w:p>
    <w:p w:rsidR="006348C3" w:rsidRPr="00005391" w:rsidRDefault="006348C3" w:rsidP="006348C3">
      <w:pPr>
        <w:pStyle w:val="Punktmerketliste"/>
        <w:jc w:val="left"/>
        <w:rPr>
          <w:sz w:val="22"/>
          <w:szCs w:val="22"/>
        </w:rPr>
      </w:pPr>
      <w:r w:rsidRPr="00005391">
        <w:rPr>
          <w:sz w:val="22"/>
          <w:szCs w:val="22"/>
        </w:rPr>
        <w:t>Aktivt å stimulere medlemmene til å delta i aktiviteter innen feltidrett</w:t>
      </w:r>
    </w:p>
    <w:p w:rsidR="006348C3" w:rsidRPr="00005391" w:rsidRDefault="006348C3" w:rsidP="006348C3">
      <w:pPr>
        <w:pStyle w:val="Punktmerketliste"/>
        <w:jc w:val="left"/>
        <w:rPr>
          <w:sz w:val="22"/>
          <w:szCs w:val="22"/>
        </w:rPr>
      </w:pPr>
      <w:r w:rsidRPr="00005391">
        <w:rPr>
          <w:sz w:val="22"/>
          <w:szCs w:val="22"/>
        </w:rPr>
        <w:t>Ha et variert aktivitetstilbud innen sjangeren feltidrett i avdelingene både sommer og vinter</w:t>
      </w:r>
    </w:p>
    <w:p w:rsidR="006348C3" w:rsidRPr="00005391" w:rsidRDefault="006348C3" w:rsidP="006348C3">
      <w:pPr>
        <w:pStyle w:val="Punktmerketliste"/>
        <w:jc w:val="left"/>
        <w:rPr>
          <w:sz w:val="22"/>
          <w:szCs w:val="22"/>
        </w:rPr>
      </w:pPr>
      <w:r w:rsidRPr="00005391">
        <w:rPr>
          <w:sz w:val="22"/>
          <w:szCs w:val="22"/>
        </w:rPr>
        <w:t>Gjennomføre nasjonalt mesterskap innen feltidrett, inkludert en årlig patruljeløpskonkurranse</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Gjennomføre regionale konkurranser innen feltidrett</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Sende lag som deltakere for NROF i internasjonale konkurranser</w:t>
      </w:r>
    </w:p>
    <w:p w:rsidR="006348C3" w:rsidRPr="00005391" w:rsidRDefault="006348C3" w:rsidP="006348C3">
      <w:pPr>
        <w:pStyle w:val="Punktmerketliste"/>
        <w:jc w:val="left"/>
        <w:rPr>
          <w:sz w:val="22"/>
          <w:szCs w:val="22"/>
        </w:rPr>
      </w:pPr>
      <w:r w:rsidRPr="00005391">
        <w:rPr>
          <w:sz w:val="22"/>
          <w:szCs w:val="22"/>
        </w:rPr>
        <w:t>Mangekamp er reservebefalets svar på militær femkamp. Mangekampen søkes gjennomført i tett samarbeid med Forsvaret innen rammene av nordisk samarbeid og CIOR, basert på andre aktiviteter i NROF regi</w:t>
      </w:r>
    </w:p>
    <w:p w:rsidR="006348C3" w:rsidRPr="00005391" w:rsidRDefault="006348C3" w:rsidP="006348C3">
      <w:pPr>
        <w:pStyle w:val="Punktmerketliste"/>
        <w:jc w:val="left"/>
        <w:rPr>
          <w:sz w:val="22"/>
          <w:szCs w:val="22"/>
        </w:rPr>
      </w:pPr>
      <w:r w:rsidRPr="00005391">
        <w:rPr>
          <w:sz w:val="22"/>
          <w:szCs w:val="22"/>
        </w:rPr>
        <w:t>Gjennomføre et årlig mesterskap i pistollangrenn.</w:t>
      </w:r>
    </w:p>
    <w:p w:rsidR="006348C3" w:rsidRPr="00005391" w:rsidRDefault="006348C3" w:rsidP="006348C3">
      <w:pPr>
        <w:pStyle w:val="Punktmerketliste"/>
        <w:jc w:val="left"/>
        <w:rPr>
          <w:sz w:val="22"/>
          <w:szCs w:val="22"/>
        </w:rPr>
      </w:pPr>
      <w:r w:rsidRPr="00005391">
        <w:rPr>
          <w:sz w:val="22"/>
          <w:szCs w:val="22"/>
        </w:rPr>
        <w:t>Gjennomføre en aktivitet innen marsj. Deltakelse i Nijmegen, marsjmerkeprøver og andre turmarsjer, er gode eksempler på dette</w:t>
      </w:r>
    </w:p>
    <w:p w:rsidR="006348C3" w:rsidRPr="00005391" w:rsidRDefault="006348C3" w:rsidP="006348C3">
      <w:pPr>
        <w:pStyle w:val="Overskrift3"/>
      </w:pPr>
      <w:r w:rsidRPr="00005391">
        <w:t>Samarbeid med sivile organisasjoner/virksomheter</w:t>
      </w:r>
    </w:p>
    <w:p w:rsidR="006348C3" w:rsidRPr="00005391" w:rsidRDefault="006348C3" w:rsidP="006348C3">
      <w:pPr>
        <w:spacing w:after="0"/>
        <w:jc w:val="left"/>
      </w:pPr>
      <w:r w:rsidRPr="00005391">
        <w:t>NROF vektlegger også i tiden som kommer å være en aktiv deltaker i fora det er naturlig for forbundet å være med i innen idrett, herunder:</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Være aktiv deltaker i ulike sammenhenger innen idrett, skyting og våpen </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Arbeide for at medlemmene gis anledning til å delta med Forbundets våpen i stevner arrangert av Det Frivillige Skyttervesen.</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Tilby idrettsfaglige kurs og foredrag i samarbeid med andre relevante organisasjoner</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Delta i faglige diskusjoner og utvikling av idretten, i de fora hvor NROF blir invitert, sentralt og lokalt </w:t>
      </w:r>
    </w:p>
    <w:p w:rsidR="006348C3" w:rsidRPr="00005391" w:rsidRDefault="006348C3" w:rsidP="006348C3">
      <w:pPr>
        <w:pStyle w:val="Overskrift3"/>
      </w:pPr>
      <w:r w:rsidRPr="00005391">
        <w:t>Kompetanse</w:t>
      </w:r>
    </w:p>
    <w:p w:rsidR="006348C3" w:rsidRPr="00005391" w:rsidRDefault="006348C3" w:rsidP="006348C3">
      <w:pPr>
        <w:pStyle w:val="Overskrift3"/>
      </w:pPr>
      <w:r w:rsidRPr="00005391">
        <w:t>Kurs og utdanning</w:t>
      </w:r>
    </w:p>
    <w:p w:rsidR="006348C3" w:rsidRPr="00005391" w:rsidRDefault="006348C3" w:rsidP="006348C3">
      <w:pPr>
        <w:jc w:val="left"/>
      </w:pPr>
      <w:r w:rsidRPr="00005391">
        <w:t xml:space="preserve">Norske Reserveoffisers Forbund arrangerer relevante kurs og seminarer som bidrar til å vedlikeholde og utvikle medlemmenes totale kompetanse. Kursene og seminarene bidrar også til at medlemmene har god forståelse for Forsvaret og kan opptre som gode ambassadører for Forsvaret. Kursene og seminarene utformes slik at de i tillegg til dette, er praktisk anvendbare i </w:t>
      </w:r>
      <w:proofErr w:type="spellStart"/>
      <w:r w:rsidRPr="00005391">
        <w:t>NROFs</w:t>
      </w:r>
      <w:proofErr w:type="spellEnd"/>
      <w:r w:rsidRPr="00005391">
        <w:t xml:space="preserve"> øvrige aktiviteter og det sivile liv.</w:t>
      </w:r>
    </w:p>
    <w:p w:rsidR="006348C3" w:rsidRPr="00005391" w:rsidRDefault="006348C3" w:rsidP="006348C3">
      <w:pPr>
        <w:pStyle w:val="Overskrift3"/>
      </w:pPr>
      <w:r w:rsidRPr="00005391">
        <w:t>Fokusområder</w:t>
      </w:r>
    </w:p>
    <w:p w:rsidR="006348C3" w:rsidRPr="00005391" w:rsidRDefault="006348C3" w:rsidP="006348C3">
      <w:pPr>
        <w:spacing w:after="0"/>
        <w:jc w:val="left"/>
      </w:pPr>
      <w:r w:rsidRPr="00005391">
        <w:t xml:space="preserve">I perioden er målsetningen at NROF, alene eller i samarbeid med andre organisasjoner, arrangere kurs innenfor følgende områder: </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Militærmakt og psykologiske operasjoner </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Kompetanseheving relatert til Forsvarets og NATOs organisasjon</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Militær sanitet</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lastRenderedPageBreak/>
        <w:t xml:space="preserve">Generell vintertjeneste og overlevelse på barmark </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Idrett generelt, og militær idrett spesielt</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Utdanning av egne </w:t>
      </w:r>
      <w:proofErr w:type="spellStart"/>
      <w:r w:rsidRPr="00005391">
        <w:rPr>
          <w:sz w:val="22"/>
          <w:szCs w:val="22"/>
        </w:rPr>
        <w:t>skyteinstruktører</w:t>
      </w:r>
      <w:proofErr w:type="spellEnd"/>
      <w:r w:rsidRPr="00005391">
        <w:rPr>
          <w:sz w:val="22"/>
          <w:szCs w:val="22"/>
        </w:rPr>
        <w:t xml:space="preserve"> og standplassledere</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Kompetanseheving for egne skyttere</w:t>
      </w:r>
    </w:p>
    <w:p w:rsidR="006348C3" w:rsidRPr="002814B5" w:rsidRDefault="006348C3" w:rsidP="006348C3">
      <w:pPr>
        <w:pStyle w:val="Punktmerketliste"/>
        <w:jc w:val="left"/>
        <w:rPr>
          <w:sz w:val="22"/>
          <w:szCs w:val="22"/>
        </w:rPr>
      </w:pPr>
      <w:r w:rsidRPr="00005391">
        <w:rPr>
          <w:sz w:val="22"/>
          <w:szCs w:val="22"/>
        </w:rPr>
        <w:t>Kompetanseheving for Forbundets tillitsvalgte</w:t>
      </w:r>
      <w:r>
        <w:rPr>
          <w:sz w:val="22"/>
          <w:szCs w:val="22"/>
        </w:rPr>
        <w:t xml:space="preserve"> </w:t>
      </w:r>
    </w:p>
    <w:p w:rsidR="006348C3" w:rsidRPr="00005391" w:rsidRDefault="006348C3" w:rsidP="006348C3">
      <w:pPr>
        <w:pStyle w:val="Overskrift3"/>
      </w:pPr>
      <w:r w:rsidRPr="00005391">
        <w:t>Sanitet</w:t>
      </w:r>
    </w:p>
    <w:p w:rsidR="006348C3" w:rsidRPr="00005391" w:rsidRDefault="006348C3" w:rsidP="006348C3">
      <w:pPr>
        <w:pStyle w:val="Ingenmellomrom"/>
        <w:spacing w:after="240"/>
      </w:pPr>
      <w:r w:rsidRPr="00005391">
        <w:t xml:space="preserve">Sanitetsutvalget er Forbundets rådgivende organ for all sanitet og bistår sekretariatet med gjennomføringen av sentrale arrangementer. Sanitetsutvalget utarbeider i samarbeid med sekretariatet plan for sentrale og regionale arrangementer. Oppdatert plan er til enhver tid å være tilgjengelig på </w:t>
      </w:r>
      <w:proofErr w:type="spellStart"/>
      <w:r w:rsidRPr="00005391">
        <w:t>NROFs</w:t>
      </w:r>
      <w:proofErr w:type="spellEnd"/>
      <w:r w:rsidRPr="00005391">
        <w:t xml:space="preserve"> hjemmesider.</w:t>
      </w:r>
    </w:p>
    <w:p w:rsidR="006348C3" w:rsidRPr="00005391" w:rsidRDefault="006348C3" w:rsidP="006348C3">
      <w:pPr>
        <w:pStyle w:val="Ingenmellomrom"/>
        <w:spacing w:after="240"/>
      </w:pPr>
      <w:r w:rsidRPr="00005391">
        <w:t xml:space="preserve">Sanitet er et av de fagområdene i Forsvaret som har størst innslag av reservister. Dette gjør sanitetspersonell til en viktig gruppe hva angår konsepter, ordninger, praktiske utfordringer og muligheter. </w:t>
      </w:r>
    </w:p>
    <w:p w:rsidR="006348C3" w:rsidRPr="00005391" w:rsidRDefault="006348C3" w:rsidP="006348C3">
      <w:pPr>
        <w:spacing w:after="0"/>
        <w:jc w:val="left"/>
      </w:pPr>
      <w:proofErr w:type="spellStart"/>
      <w:r w:rsidRPr="00005391">
        <w:t>NROFs</w:t>
      </w:r>
      <w:proofErr w:type="spellEnd"/>
      <w:r w:rsidRPr="00005391">
        <w:t xml:space="preserve"> målsetting for perioden innen sanitet er å: </w:t>
      </w:r>
    </w:p>
    <w:p w:rsidR="006348C3" w:rsidRPr="00005391" w:rsidRDefault="006348C3" w:rsidP="006348C3">
      <w:pPr>
        <w:pStyle w:val="Punktmerketliste"/>
        <w:jc w:val="left"/>
        <w:rPr>
          <w:sz w:val="22"/>
          <w:szCs w:val="22"/>
        </w:rPr>
      </w:pPr>
      <w:r w:rsidRPr="00005391">
        <w:rPr>
          <w:sz w:val="22"/>
          <w:szCs w:val="22"/>
        </w:rPr>
        <w:t>Aktivt å stimulere medlemmene til å delta i aktiviteter innen sanitet</w:t>
      </w:r>
    </w:p>
    <w:p w:rsidR="006348C3" w:rsidRPr="00005391" w:rsidRDefault="006348C3" w:rsidP="006348C3">
      <w:pPr>
        <w:pStyle w:val="Punktmerketliste"/>
        <w:jc w:val="left"/>
        <w:rPr>
          <w:sz w:val="22"/>
          <w:szCs w:val="22"/>
        </w:rPr>
      </w:pPr>
      <w:r w:rsidRPr="00005391">
        <w:rPr>
          <w:sz w:val="22"/>
          <w:szCs w:val="22"/>
        </w:rPr>
        <w:t>Holde nær kontakt med Forsvarets Sanitet og gjennomfører egne fagmøter og samlinger for relevant personell.</w:t>
      </w:r>
    </w:p>
    <w:p w:rsidR="006348C3" w:rsidRPr="00005391" w:rsidRDefault="006348C3" w:rsidP="006348C3">
      <w:pPr>
        <w:pStyle w:val="Punktmerketliste"/>
        <w:spacing w:after="0"/>
        <w:jc w:val="left"/>
        <w:rPr>
          <w:sz w:val="22"/>
          <w:szCs w:val="22"/>
        </w:rPr>
      </w:pPr>
      <w:r w:rsidRPr="00005391">
        <w:rPr>
          <w:sz w:val="22"/>
          <w:szCs w:val="22"/>
        </w:rPr>
        <w:t xml:space="preserve">Bidra til å tilføre medlemmene nødvendig kunnskap og ferdighet innen sanitet. </w:t>
      </w:r>
    </w:p>
    <w:p w:rsidR="006348C3" w:rsidRPr="00005391" w:rsidRDefault="006348C3" w:rsidP="006348C3">
      <w:pPr>
        <w:pStyle w:val="Punktmerketliste"/>
        <w:jc w:val="left"/>
        <w:rPr>
          <w:sz w:val="22"/>
          <w:szCs w:val="22"/>
        </w:rPr>
      </w:pPr>
      <w:r w:rsidRPr="00005391">
        <w:rPr>
          <w:sz w:val="22"/>
          <w:szCs w:val="22"/>
        </w:rPr>
        <w:t>Fokusere på skader som kan oppstå ved feltmessige aktiviteter.</w:t>
      </w:r>
    </w:p>
    <w:p w:rsidR="006348C3" w:rsidRPr="00005391" w:rsidRDefault="006348C3" w:rsidP="006348C3">
      <w:pPr>
        <w:pStyle w:val="Punktmerketliste"/>
        <w:jc w:val="left"/>
        <w:rPr>
          <w:sz w:val="22"/>
          <w:szCs w:val="22"/>
          <w:lang w:val="en-US"/>
        </w:rPr>
      </w:pPr>
      <w:proofErr w:type="spellStart"/>
      <w:r w:rsidRPr="00005391">
        <w:rPr>
          <w:sz w:val="22"/>
          <w:szCs w:val="22"/>
          <w:lang w:val="en-US"/>
        </w:rPr>
        <w:t>Bidra</w:t>
      </w:r>
      <w:proofErr w:type="spellEnd"/>
      <w:r w:rsidRPr="00005391">
        <w:rPr>
          <w:sz w:val="22"/>
          <w:szCs w:val="22"/>
          <w:lang w:val="en-US"/>
        </w:rPr>
        <w:t xml:space="preserve"> </w:t>
      </w:r>
      <w:proofErr w:type="spellStart"/>
      <w:r w:rsidRPr="00005391">
        <w:rPr>
          <w:sz w:val="22"/>
          <w:szCs w:val="22"/>
          <w:lang w:val="en-US"/>
        </w:rPr>
        <w:t>til</w:t>
      </w:r>
      <w:proofErr w:type="spellEnd"/>
      <w:r w:rsidRPr="00005391">
        <w:rPr>
          <w:sz w:val="22"/>
          <w:szCs w:val="22"/>
          <w:lang w:val="en-US"/>
        </w:rPr>
        <w:t xml:space="preserve"> </w:t>
      </w:r>
      <w:proofErr w:type="spellStart"/>
      <w:r w:rsidRPr="00005391">
        <w:rPr>
          <w:sz w:val="22"/>
          <w:szCs w:val="22"/>
          <w:lang w:val="en-US"/>
        </w:rPr>
        <w:t>økt</w:t>
      </w:r>
      <w:proofErr w:type="spellEnd"/>
      <w:r w:rsidRPr="00005391">
        <w:rPr>
          <w:sz w:val="22"/>
          <w:szCs w:val="22"/>
          <w:lang w:val="en-US"/>
        </w:rPr>
        <w:t xml:space="preserve"> </w:t>
      </w:r>
      <w:proofErr w:type="spellStart"/>
      <w:r w:rsidRPr="00005391">
        <w:rPr>
          <w:sz w:val="22"/>
          <w:szCs w:val="22"/>
          <w:lang w:val="en-US"/>
        </w:rPr>
        <w:t>innsikt</w:t>
      </w:r>
      <w:proofErr w:type="spellEnd"/>
      <w:r w:rsidRPr="00005391">
        <w:rPr>
          <w:sz w:val="22"/>
          <w:szCs w:val="22"/>
          <w:lang w:val="en-US"/>
        </w:rPr>
        <w:t xml:space="preserve"> </w:t>
      </w:r>
      <w:proofErr w:type="spellStart"/>
      <w:r w:rsidRPr="00005391">
        <w:rPr>
          <w:sz w:val="22"/>
          <w:szCs w:val="22"/>
          <w:lang w:val="en-US"/>
        </w:rPr>
        <w:t>i</w:t>
      </w:r>
      <w:proofErr w:type="spellEnd"/>
      <w:r w:rsidRPr="00005391">
        <w:rPr>
          <w:sz w:val="22"/>
          <w:szCs w:val="22"/>
          <w:lang w:val="en-US"/>
        </w:rPr>
        <w:t xml:space="preserve"> NATOs standard Tactical Combat Casualty Care</w:t>
      </w:r>
    </w:p>
    <w:p w:rsidR="006348C3" w:rsidRPr="00005391" w:rsidRDefault="006348C3" w:rsidP="006348C3">
      <w:pPr>
        <w:pStyle w:val="Overskrift3"/>
      </w:pPr>
      <w:r w:rsidRPr="00005391">
        <w:t>Internasjonal kursvirksomhet</w:t>
      </w:r>
    </w:p>
    <w:p w:rsidR="006348C3" w:rsidRPr="00005391" w:rsidRDefault="006348C3" w:rsidP="006348C3">
      <w:pPr>
        <w:jc w:val="left"/>
      </w:pPr>
      <w:r w:rsidRPr="00005391">
        <w:t>Gjennom CIOR og annet internasjonalt samarbeid tilbys en rekke relevante kurs og seminarer. NROF legger til rette for at medlemmene kan dra nytte av disse kursene.</w:t>
      </w:r>
    </w:p>
    <w:p w:rsidR="006348C3" w:rsidRPr="00005391" w:rsidRDefault="006348C3" w:rsidP="006348C3">
      <w:pPr>
        <w:pStyle w:val="Overskrift3"/>
      </w:pPr>
      <w:r w:rsidRPr="00005391">
        <w:t>Kompetansestøtte til Forsvaret</w:t>
      </w:r>
    </w:p>
    <w:p w:rsidR="006348C3" w:rsidRPr="00005391" w:rsidRDefault="006348C3" w:rsidP="006348C3">
      <w:pPr>
        <w:pStyle w:val="Brdtekst"/>
      </w:pPr>
      <w:r w:rsidRPr="00005391">
        <w:t>NROF har kompetanse på å organisere et vidt spekter av militærrelaterte aktiviteter og ønsker å støtte Forsvaret med praktisk bistand. Konkret bistand, omfang, leveranse og økonomi reguleres i egen avtale mellom NROF og den militære enhet som ønsker slik bistand. Eksempler på aktiviteter kan være:</w:t>
      </w:r>
    </w:p>
    <w:p w:rsidR="006348C3" w:rsidRPr="00005391" w:rsidRDefault="006348C3" w:rsidP="006348C3">
      <w:pPr>
        <w:numPr>
          <w:ilvl w:val="0"/>
          <w:numId w:val="15"/>
        </w:numPr>
        <w:spacing w:after="0"/>
        <w:jc w:val="left"/>
      </w:pPr>
      <w:r w:rsidRPr="00005391">
        <w:t xml:space="preserve">Gjennomføring av prøver for idretts- og ferdighetsmerker. </w:t>
      </w:r>
    </w:p>
    <w:p w:rsidR="006348C3" w:rsidRPr="00005391" w:rsidRDefault="006348C3" w:rsidP="006348C3">
      <w:pPr>
        <w:numPr>
          <w:ilvl w:val="0"/>
          <w:numId w:val="15"/>
        </w:numPr>
        <w:spacing w:after="0"/>
        <w:jc w:val="left"/>
      </w:pPr>
      <w:r w:rsidRPr="00005391">
        <w:t>Arrangøransvar for, eller støtte til, nasjonale konkurranser og bistand til norske militære deltakere i internasjonale idrettsarrangementer i henhold til egne avtaler.</w:t>
      </w:r>
    </w:p>
    <w:p w:rsidR="006348C3" w:rsidRPr="00005391" w:rsidRDefault="006348C3" w:rsidP="006348C3">
      <w:pPr>
        <w:numPr>
          <w:ilvl w:val="0"/>
          <w:numId w:val="15"/>
        </w:numPr>
        <w:spacing w:after="0"/>
        <w:jc w:val="left"/>
      </w:pPr>
      <w:r w:rsidRPr="00005391">
        <w:t>Bidra med personell i ulike militære minnemarkeringer og liknende der Forsvaret ikke selv har mulighet til å delta.</w:t>
      </w:r>
    </w:p>
    <w:p w:rsidR="006348C3" w:rsidRPr="00005391" w:rsidRDefault="006348C3" w:rsidP="006348C3">
      <w:pPr>
        <w:numPr>
          <w:ilvl w:val="0"/>
          <w:numId w:val="15"/>
        </w:numPr>
        <w:spacing w:after="0"/>
        <w:jc w:val="left"/>
      </w:pPr>
      <w:r w:rsidRPr="00005391">
        <w:t>Legge til rette for praktisk kompetansestøtte der NROF har kompetanse og kapasitet, i henhold til egne avtaler med militære avdelinger.</w:t>
      </w:r>
    </w:p>
    <w:p w:rsidR="006348C3" w:rsidRPr="00005391" w:rsidRDefault="006348C3" w:rsidP="006348C3">
      <w:pPr>
        <w:numPr>
          <w:ilvl w:val="0"/>
          <w:numId w:val="15"/>
        </w:numPr>
        <w:spacing w:after="0"/>
        <w:jc w:val="left"/>
      </w:pPr>
      <w:r w:rsidRPr="00005391">
        <w:t xml:space="preserve">Bidra til vedlikehold av relevant grunnkompetanse hos relevant reservepersonell </w:t>
      </w:r>
    </w:p>
    <w:p w:rsidR="006348C3" w:rsidRPr="00005391" w:rsidRDefault="006348C3" w:rsidP="006348C3">
      <w:pPr>
        <w:numPr>
          <w:ilvl w:val="0"/>
          <w:numId w:val="15"/>
        </w:numPr>
        <w:spacing w:after="0"/>
        <w:jc w:val="left"/>
      </w:pPr>
      <w:r w:rsidRPr="00005391">
        <w:t>Bidra med markører og annet personell etter behov</w:t>
      </w:r>
    </w:p>
    <w:p w:rsidR="006348C3" w:rsidRPr="00005391" w:rsidRDefault="006348C3" w:rsidP="006348C3">
      <w:pPr>
        <w:numPr>
          <w:ilvl w:val="0"/>
          <w:numId w:val="15"/>
        </w:numPr>
        <w:spacing w:after="0"/>
        <w:jc w:val="left"/>
      </w:pPr>
      <w:r w:rsidRPr="00005391">
        <w:t xml:space="preserve">Støtte til Forsvaret ved gjennomføring av rekrutteringskampanjer og/eller besøk til </w:t>
      </w:r>
      <w:r>
        <w:t>skoler og lokale ungdomsgrupper</w:t>
      </w:r>
    </w:p>
    <w:p w:rsidR="006348C3" w:rsidRPr="00005391" w:rsidRDefault="006348C3" w:rsidP="006348C3">
      <w:pPr>
        <w:pStyle w:val="Overskrift3"/>
      </w:pPr>
      <w:r w:rsidRPr="00005391">
        <w:t>Kompetansestøtte til andre</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Ved forespørsel kan NROF bistå beredskapsorganisasjoner, eller andre, med kompetansehevende tiltak.  Videre kan NROF bistå beredskapsorganisasjoner med å finne relevante kandidater til stillinger og oppdrag. Konkret bistand, omfang, leveranse og økonomi reguleres i egen avtale mellom NROF og den som ønsker slik bistand</w:t>
      </w:r>
    </w:p>
    <w:p w:rsidR="006348C3" w:rsidRPr="00005391" w:rsidRDefault="006348C3" w:rsidP="006348C3">
      <w:pPr>
        <w:pStyle w:val="Overskrift3"/>
      </w:pPr>
      <w:r w:rsidRPr="00005391">
        <w:lastRenderedPageBreak/>
        <w:t>Utredninger og prosjekter</w:t>
      </w:r>
    </w:p>
    <w:p w:rsidR="006348C3" w:rsidRPr="00005391" w:rsidRDefault="006348C3" w:rsidP="006348C3">
      <w:pPr>
        <w:pStyle w:val="Punktmerketliste"/>
        <w:suppressAutoHyphens w:val="0"/>
        <w:spacing w:after="0"/>
        <w:contextualSpacing w:val="0"/>
        <w:rPr>
          <w:sz w:val="22"/>
          <w:szCs w:val="22"/>
        </w:rPr>
      </w:pPr>
      <w:r w:rsidRPr="00005391">
        <w:rPr>
          <w:sz w:val="22"/>
          <w:szCs w:val="22"/>
        </w:rPr>
        <w:t>NROF vil engasjere seg i utredninger og prosjekter som tar sikte på å klarlegge utfordringer og løsninger på forhold knyttet til Forsvarets reservister.</w:t>
      </w:r>
    </w:p>
    <w:p w:rsidR="006348C3" w:rsidRPr="00005391" w:rsidRDefault="006348C3" w:rsidP="006348C3">
      <w:pPr>
        <w:pStyle w:val="Punktmerketliste"/>
        <w:suppressAutoHyphens w:val="0"/>
        <w:spacing w:after="0"/>
        <w:contextualSpacing w:val="0"/>
        <w:rPr>
          <w:sz w:val="22"/>
          <w:szCs w:val="22"/>
        </w:rPr>
      </w:pPr>
      <w:r w:rsidRPr="00005391">
        <w:rPr>
          <w:sz w:val="22"/>
          <w:szCs w:val="22"/>
        </w:rPr>
        <w:t>NROF vil engasjere seg i utredninger og prosjekter som har til hensikt å fremme forståelse for reservistenes utfordringer og fortrinn hos sivile arbeidsgivere.</w:t>
      </w:r>
    </w:p>
    <w:p w:rsidR="006348C3" w:rsidRPr="00005391" w:rsidRDefault="006348C3" w:rsidP="006348C3">
      <w:pPr>
        <w:pStyle w:val="Punktmerketliste"/>
        <w:suppressAutoHyphens w:val="0"/>
        <w:spacing w:after="0"/>
        <w:contextualSpacing w:val="0"/>
        <w:rPr>
          <w:sz w:val="22"/>
          <w:szCs w:val="22"/>
        </w:rPr>
      </w:pPr>
      <w:r w:rsidRPr="00005391">
        <w:rPr>
          <w:sz w:val="22"/>
          <w:szCs w:val="22"/>
        </w:rPr>
        <w:t>NROF vil engasjere seg i utredninger og prosjekter som har til hensikt å forenkle de utfordringer som reservister har med å kombinere militær og sivil virksomhet.</w:t>
      </w:r>
    </w:p>
    <w:p w:rsidR="006348C3" w:rsidRPr="00005391" w:rsidRDefault="006348C3" w:rsidP="006348C3">
      <w:pPr>
        <w:pStyle w:val="Overskrift3"/>
      </w:pPr>
      <w:r w:rsidRPr="00005391">
        <w:t>Informasjon</w:t>
      </w:r>
      <w:r w:rsidRPr="00005391">
        <w:tab/>
      </w:r>
    </w:p>
    <w:p w:rsidR="006348C3" w:rsidRPr="00005391" w:rsidRDefault="006348C3" w:rsidP="006348C3">
      <w:pPr>
        <w:pStyle w:val="Overskrift3"/>
      </w:pPr>
      <w:r w:rsidRPr="00005391">
        <w:t>Generelt</w:t>
      </w:r>
    </w:p>
    <w:p w:rsidR="006348C3" w:rsidRPr="00005391" w:rsidRDefault="006348C3" w:rsidP="006348C3">
      <w:pPr>
        <w:jc w:val="left"/>
      </w:pPr>
      <w:r w:rsidRPr="00005391">
        <w:t xml:space="preserve">For å bidra positivt til Forbundets omdømmebygging og vårt rekrutteringsarbeid er det viktig at Forbundet prioriterer en kombinasjon av aktiv bruk av digitale kanaler, herunder sosiale medier, nrof.no og Pro </w:t>
      </w:r>
      <w:proofErr w:type="spellStart"/>
      <w:r w:rsidRPr="00005391">
        <w:t>Patria</w:t>
      </w:r>
      <w:proofErr w:type="spellEnd"/>
      <w:r w:rsidRPr="00005391">
        <w:t>, med oppsøkende informasjonsvirksomhet overfor aktuelle avdelinger.</w:t>
      </w:r>
    </w:p>
    <w:p w:rsidR="006348C3" w:rsidRPr="00005391" w:rsidRDefault="006348C3" w:rsidP="006348C3">
      <w:pPr>
        <w:jc w:val="left"/>
      </w:pPr>
      <w:r w:rsidRPr="00005391">
        <w:t xml:space="preserve">Forbundet bør ha som målsetning å kommunisere hvem vi er, våre meninger hvor dette er relevant og </w:t>
      </w:r>
      <w:proofErr w:type="spellStart"/>
      <w:r w:rsidRPr="00005391">
        <w:t>fremsnakke</w:t>
      </w:r>
      <w:proofErr w:type="spellEnd"/>
      <w:r w:rsidRPr="00005391">
        <w:t xml:space="preserve"> våre aktiviteter.</w:t>
      </w:r>
    </w:p>
    <w:p w:rsidR="006348C3" w:rsidRPr="00005391" w:rsidRDefault="006348C3" w:rsidP="006348C3">
      <w:pPr>
        <w:pStyle w:val="Overskrift3"/>
      </w:pPr>
      <w:r w:rsidRPr="00005391">
        <w:t xml:space="preserve">Personlig informasjon </w:t>
      </w:r>
    </w:p>
    <w:p w:rsidR="006348C3" w:rsidRPr="00005391" w:rsidRDefault="006348C3" w:rsidP="006348C3">
      <w:pPr>
        <w:spacing w:after="0"/>
        <w:jc w:val="left"/>
      </w:pPr>
      <w:r w:rsidRPr="00005391">
        <w:t xml:space="preserve">Gjennom personlig kontakt benytter Forbundet muligheten til å informere sentrale aktører om </w:t>
      </w:r>
      <w:proofErr w:type="spellStart"/>
      <w:r w:rsidRPr="00005391">
        <w:t>NROFs</w:t>
      </w:r>
      <w:proofErr w:type="spellEnd"/>
      <w:r w:rsidRPr="00005391">
        <w:t xml:space="preserve"> virksomhet. Her får Forbundet samtidig tilbakemelding på hvordan Forbundets virksomhet oppfattes eksternt. Det søkes kontakt med:</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HM Kongen, som også er </w:t>
      </w:r>
      <w:proofErr w:type="spellStart"/>
      <w:r w:rsidRPr="00005391">
        <w:rPr>
          <w:sz w:val="22"/>
          <w:szCs w:val="22"/>
        </w:rPr>
        <w:t>NROFs</w:t>
      </w:r>
      <w:proofErr w:type="spellEnd"/>
      <w:r w:rsidRPr="00005391">
        <w:rPr>
          <w:sz w:val="22"/>
          <w:szCs w:val="22"/>
        </w:rPr>
        <w:t xml:space="preserve"> høye beskytter, gjennom audiens</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Politisk ledelse i Forsvarsdepartementet</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Forsvarssjefen, Sjef Forsvarsstab, styrkesjefene og øvrige DIF-sjefer</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Forsvarsdepartementets administrasjon på relevant nivå</w:t>
      </w:r>
    </w:p>
    <w:p w:rsidR="006348C3" w:rsidRPr="00005391" w:rsidRDefault="006348C3" w:rsidP="006348C3">
      <w:pPr>
        <w:pStyle w:val="Overskrift3"/>
      </w:pPr>
      <w:r w:rsidRPr="00005391">
        <w:t xml:space="preserve">Forsvarsdebatt </w:t>
      </w:r>
    </w:p>
    <w:p w:rsidR="006348C3" w:rsidRPr="00005391" w:rsidRDefault="006348C3" w:rsidP="006348C3">
      <w:pPr>
        <w:jc w:val="left"/>
      </w:pPr>
      <w:r w:rsidRPr="00005391">
        <w:t xml:space="preserve">Det er ønskelig med en åpen og god forsvarsdebatt som bygger på innsikt og kunnskap. </w:t>
      </w:r>
    </w:p>
    <w:p w:rsidR="006348C3" w:rsidRPr="00005391" w:rsidRDefault="006348C3" w:rsidP="006348C3">
      <w:pPr>
        <w:jc w:val="left"/>
      </w:pPr>
      <w:r w:rsidRPr="00005391">
        <w:t>Som et ledd i Forbundets bestrebelser om at medlemmene skal opprettholde forståelse, kunnskap og innsikt, er det ønskelig at avdelingene lokalt søker å arrangere informasjons- og debattmøter. Slike møter kan arrangeres i form av paneldebatter, hvor paneldeltakerne innleder til debatt om et aktuelt emne. Sekretariatet er avdelingene behjelpelig med opplegg og fremskaffelse av paneldeltakere til slike debatter.</w:t>
      </w:r>
    </w:p>
    <w:p w:rsidR="006348C3" w:rsidRPr="00005391" w:rsidRDefault="006348C3" w:rsidP="006348C3">
      <w:pPr>
        <w:jc w:val="left"/>
      </w:pPr>
      <w:r w:rsidRPr="00005391">
        <w:t>For å bistå avdelinger og enkeltmedlemmer, vil Sekretariatet også yte service til medlemmer som ønsker det. Denne tjenesten skal gi informasjon og råd, men ikke på noen måte sensurere eller overta ansvaret for debattinnleggene.</w:t>
      </w:r>
    </w:p>
    <w:p w:rsidR="006348C3" w:rsidRPr="00005391" w:rsidRDefault="006348C3" w:rsidP="006348C3">
      <w:pPr>
        <w:pStyle w:val="Overskrift3"/>
      </w:pPr>
      <w:r w:rsidRPr="00005391">
        <w:t>Digital kommunikasjon</w:t>
      </w:r>
    </w:p>
    <w:p w:rsidR="006348C3" w:rsidRPr="00005391" w:rsidRDefault="006348C3" w:rsidP="006348C3">
      <w:pPr>
        <w:jc w:val="left"/>
      </w:pPr>
      <w:r w:rsidRPr="00005391">
        <w:t xml:space="preserve">For å sikre rask, effektiv og kosteffektiv informasjon til medlemmer og andre, skal Norske Reserveoffisers Forbund bruke digital kommunikasjon i sin dialog med medlemmer så langt dette er mulig. </w:t>
      </w:r>
    </w:p>
    <w:p w:rsidR="006348C3" w:rsidRPr="00005391" w:rsidRDefault="006348C3" w:rsidP="006348C3">
      <w:pPr>
        <w:spacing w:after="0"/>
        <w:jc w:val="left"/>
      </w:pPr>
      <w:r w:rsidRPr="00005391">
        <w:t>Nettsidene skal være det viktigste elementet i dette. Sekretariatet og avdelingene skal sørge for at sidene til enhver tid har relevant og oppdatert informasjon. Nettsidene skal være oppdaterte, leservennlige, brukervennlige og informere om:</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Aktiviteter</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Andre tilbud</w:t>
      </w:r>
    </w:p>
    <w:p w:rsidR="006348C3" w:rsidRPr="00005391" w:rsidRDefault="006348C3" w:rsidP="006348C3">
      <w:pPr>
        <w:pStyle w:val="Punktmerketliste"/>
        <w:suppressAutoHyphens w:val="0"/>
        <w:spacing w:after="0"/>
        <w:contextualSpacing w:val="0"/>
        <w:jc w:val="left"/>
        <w:rPr>
          <w:sz w:val="22"/>
          <w:szCs w:val="22"/>
        </w:rPr>
      </w:pPr>
      <w:r w:rsidRPr="00005391">
        <w:rPr>
          <w:sz w:val="22"/>
          <w:szCs w:val="22"/>
        </w:rPr>
        <w:t xml:space="preserve">Praktiske forhold til hjelp for virksomheten i Forbundet </w:t>
      </w:r>
    </w:p>
    <w:p w:rsidR="006348C3" w:rsidRPr="00005391" w:rsidRDefault="006348C3" w:rsidP="006348C3">
      <w:pPr>
        <w:pStyle w:val="Punktmerketliste"/>
        <w:suppressAutoHyphens w:val="0"/>
        <w:contextualSpacing w:val="0"/>
        <w:jc w:val="left"/>
        <w:rPr>
          <w:sz w:val="22"/>
          <w:szCs w:val="22"/>
        </w:rPr>
      </w:pPr>
      <w:r>
        <w:rPr>
          <w:sz w:val="22"/>
          <w:szCs w:val="22"/>
        </w:rPr>
        <w:t>Andre forsvarsrelaterte forhold</w:t>
      </w:r>
    </w:p>
    <w:p w:rsidR="006348C3" w:rsidRPr="00005391" w:rsidRDefault="006348C3" w:rsidP="006348C3">
      <w:pPr>
        <w:jc w:val="left"/>
      </w:pPr>
      <w:r w:rsidRPr="00005391">
        <w:t xml:space="preserve">Sosiale medier sikrer aktiv deling av informasjon og gjør det mulig for medlemmene å komme i dialog med hverandre og Forbundet sentralt. NROF skal gjøre aktivt bruk av sosiale medier i både </w:t>
      </w:r>
      <w:r w:rsidRPr="00005391">
        <w:lastRenderedPageBreak/>
        <w:t xml:space="preserve">informasjons- og rekrutteringsarbeid. Informasjon fra nettsiden skal derfor speiles på sosiale medier. Organisasjonsintern saksbehandling skal ikke foregå i åpne media. NROF skal som forbund ikke understøtte andre nettdebattfora. </w:t>
      </w:r>
    </w:p>
    <w:p w:rsidR="006348C3" w:rsidRPr="00005391" w:rsidRDefault="006348C3" w:rsidP="006348C3">
      <w:pPr>
        <w:pStyle w:val="Overskrift3"/>
      </w:pPr>
      <w:r w:rsidRPr="00005391">
        <w:t xml:space="preserve">Pro </w:t>
      </w:r>
      <w:proofErr w:type="spellStart"/>
      <w:r w:rsidRPr="00005391">
        <w:t>Patria</w:t>
      </w:r>
      <w:proofErr w:type="spellEnd"/>
      <w:r w:rsidRPr="00005391">
        <w:t xml:space="preserve"> </w:t>
      </w:r>
    </w:p>
    <w:p w:rsidR="006348C3" w:rsidRPr="00005391" w:rsidRDefault="006348C3" w:rsidP="006348C3">
      <w:pPr>
        <w:jc w:val="left"/>
      </w:pPr>
      <w:r w:rsidRPr="00005391">
        <w:t xml:space="preserve">Pro </w:t>
      </w:r>
      <w:proofErr w:type="spellStart"/>
      <w:r w:rsidRPr="00005391">
        <w:t>Patria</w:t>
      </w:r>
      <w:proofErr w:type="spellEnd"/>
      <w:r w:rsidRPr="00005391">
        <w:t xml:space="preserve"> er et avgjørende bidrag i informasjonsvirksomheten og medlemspleien i Forbundet. Pro </w:t>
      </w:r>
      <w:proofErr w:type="spellStart"/>
      <w:r w:rsidRPr="00005391">
        <w:t>Patria</w:t>
      </w:r>
      <w:proofErr w:type="spellEnd"/>
      <w:r w:rsidRPr="00005391">
        <w:t xml:space="preserve"> skal derfor videreføres som et kvalitetsblad med fem nummer pr. år. Pro </w:t>
      </w:r>
      <w:proofErr w:type="spellStart"/>
      <w:r w:rsidRPr="00005391">
        <w:t>Patria</w:t>
      </w:r>
      <w:proofErr w:type="spellEnd"/>
      <w:r w:rsidRPr="00005391">
        <w:t xml:space="preserve"> skal brukes aktivt for informasjon til medlemmene og derfor inneholde relevant og velskrevet forbundsstoff i tillegg til artikler som dekker forsvarspolitikk og sikkerhetsspørsmål, artikler om Forsvaret og militærhistoriske artikler. Pro </w:t>
      </w:r>
      <w:proofErr w:type="spellStart"/>
      <w:r w:rsidRPr="00005391">
        <w:t>Patria</w:t>
      </w:r>
      <w:proofErr w:type="spellEnd"/>
      <w:r w:rsidRPr="00005391">
        <w:t xml:space="preserve"> er digitalisert, og artiklene kan med det deles gjennom sosiale medier som et ledd i Forbundets omdømmebygging og rekrutteringsarbeid.</w:t>
      </w:r>
    </w:p>
    <w:p w:rsidR="006348C3" w:rsidRPr="00005391" w:rsidRDefault="006348C3" w:rsidP="006348C3">
      <w:pPr>
        <w:pStyle w:val="Overskrift3"/>
      </w:pPr>
      <w:r w:rsidRPr="00005391">
        <w:t>Kultur og tradisjon</w:t>
      </w:r>
    </w:p>
    <w:p w:rsidR="006348C3" w:rsidRPr="00005391" w:rsidRDefault="006348C3" w:rsidP="006348C3">
      <w:pPr>
        <w:pStyle w:val="Overskrift3"/>
      </w:pPr>
      <w:r w:rsidRPr="00005391">
        <w:t>Minnemarkeringer</w:t>
      </w:r>
    </w:p>
    <w:p w:rsidR="006348C3" w:rsidRPr="00005391" w:rsidRDefault="006348C3" w:rsidP="006348C3">
      <w:pPr>
        <w:jc w:val="left"/>
      </w:pPr>
      <w:r w:rsidRPr="00005391">
        <w:t>Minnemarkeringer er sentrale for å vise respekt for de som har gjort en spesiell innsats for Norge. Minnemarkeringer er også sentrale i å overføre forståelsen av dette til kommende generasjoner og forankre forsvarsviljen i befolkningen. NROF benytter derfor aktivt muligheten til å bruke slike anledninger for å markere respekt for de som skal minnes.</w:t>
      </w:r>
    </w:p>
    <w:p w:rsidR="006348C3" w:rsidRPr="00005391" w:rsidRDefault="006348C3" w:rsidP="006348C3">
      <w:pPr>
        <w:jc w:val="left"/>
        <w:rPr>
          <w:rFonts w:ascii="ProximaNova" w:hAnsi="ProximaNova" w:cs="Helvetica"/>
          <w:lang w:eastAsia="nb-NO"/>
        </w:rPr>
      </w:pPr>
      <w:r w:rsidRPr="00005391">
        <w:t xml:space="preserve">Arbeidet skjer både lokalt og sentralt. NROF oppfordrer avdelingene til å være positive til å bidra i forbindelse med arrangementer lokalt, i samarbeid med Forsvaret, kommuner </w:t>
      </w:r>
      <w:proofErr w:type="spellStart"/>
      <w:r w:rsidRPr="00005391">
        <w:t>etc</w:t>
      </w:r>
      <w:proofErr w:type="spellEnd"/>
      <w:r w:rsidRPr="00005391">
        <w:t xml:space="preserve">, og om mulig ta initiativet til egne arrangementer. </w:t>
      </w:r>
    </w:p>
    <w:p w:rsidR="006348C3" w:rsidRPr="00005391" w:rsidRDefault="006348C3" w:rsidP="006348C3">
      <w:pPr>
        <w:pStyle w:val="Overskrift3"/>
      </w:pPr>
      <w:r w:rsidRPr="00005391">
        <w:t>Krigshistorisk virksomhet</w:t>
      </w:r>
    </w:p>
    <w:p w:rsidR="006348C3" w:rsidRPr="00005391" w:rsidRDefault="006348C3" w:rsidP="006348C3">
      <w:pPr>
        <w:jc w:val="left"/>
      </w:pPr>
      <w:r w:rsidRPr="00005391">
        <w:t xml:space="preserve">Krigshistoriske studier bidrar til å øke forståelsen for militærfaglige spørsmål og kan bidra til å forsterke båndene til Forsvaret. Det anbefales at avdelingene lokalt planlegger og gjennomfører aktiviteter som foredrag, studiegrupper og studiereiser. Slike aktiviteter kan med fordel gjøres i samarbeid med andre organisasjoner, og bør tilbys medlemmer i andre avdelinger. </w:t>
      </w:r>
    </w:p>
    <w:p w:rsidR="006348C3" w:rsidRPr="00005391" w:rsidRDefault="006348C3" w:rsidP="006348C3">
      <w:pPr>
        <w:pStyle w:val="Overskrift3"/>
      </w:pPr>
      <w:r w:rsidRPr="00005391">
        <w:t>Ball og sosialt samvær</w:t>
      </w:r>
    </w:p>
    <w:p w:rsidR="006348C3" w:rsidRPr="00005391" w:rsidRDefault="006348C3" w:rsidP="006348C3">
      <w:pPr>
        <w:jc w:val="left"/>
      </w:pPr>
      <w:r w:rsidRPr="00005391">
        <w:t>Militære ball og liknende sosialt samvær bidrar til å styrke fellesskapsfølelsen og ivareta militære tradisjoner. Der hvor det er interesse og tallmessig grunnlag, bør avdelingene vurdere å stille seg bak slike arrangementer</w:t>
      </w:r>
    </w:p>
    <w:p w:rsidR="004B2D4C" w:rsidRDefault="004B2D4C" w:rsidP="006348C3">
      <w:pPr>
        <w:pStyle w:val="Overskrift1"/>
        <w:rPr>
          <w:rFonts w:ascii="Times New Roman" w:hAnsi="Times New Roman"/>
          <w:szCs w:val="24"/>
        </w:rPr>
      </w:pPr>
    </w:p>
    <w:sectPr w:rsidR="004B2D4C" w:rsidSect="00DD2E73">
      <w:headerReference w:type="default" r:id="rId9"/>
      <w:headerReference w:type="first" r:id="rId10"/>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73" w:rsidRDefault="00A36C4E">
      <w:pPr>
        <w:spacing w:after="0"/>
      </w:pPr>
      <w:r>
        <w:separator/>
      </w:r>
    </w:p>
  </w:endnote>
  <w:endnote w:type="continuationSeparator" w:id="0">
    <w:p w:rsidR="00623C73" w:rsidRDefault="00A36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73" w:rsidRDefault="00A36C4E">
      <w:pPr>
        <w:spacing w:after="0"/>
      </w:pPr>
      <w:r>
        <w:separator/>
      </w:r>
    </w:p>
  </w:footnote>
  <w:footnote w:type="continuationSeparator" w:id="0">
    <w:p w:rsidR="00623C73" w:rsidRDefault="00A36C4E">
      <w:pPr>
        <w:spacing w:after="0"/>
      </w:pPr>
      <w:r>
        <w:continuationSeparator/>
      </w:r>
    </w:p>
  </w:footnote>
  <w:footnote w:id="1">
    <w:p w:rsidR="005A1DF3" w:rsidRDefault="005A1DF3">
      <w:pPr>
        <w:pStyle w:val="Fotnotetekst"/>
      </w:pPr>
      <w:r>
        <w:rPr>
          <w:rStyle w:val="Fotnotereferanse"/>
        </w:rPr>
        <w:footnoteRef/>
      </w:r>
      <w:r>
        <w:t xml:space="preserve"> Godkjent av Landsmøtet 22. august 2020</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68" w:rsidRDefault="009E70A7">
    <w:pPr>
      <w:pStyle w:val="Topptekst"/>
    </w:pPr>
    <w:r>
      <w:ptab w:relativeTo="margin" w:alignment="center" w:leader="none"/>
    </w:r>
    <w:r>
      <w:t>Norske Reserveoffiserers Forbund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68" w:rsidRDefault="0013173A">
    <w:pPr>
      <w:pStyle w:val="Topptekst"/>
    </w:pPr>
    <w:r>
      <w:rPr>
        <w:noProof/>
      </w:rPr>
      <w:drawing>
        <wp:anchor distT="0" distB="0" distL="114300" distR="114300" simplePos="0" relativeHeight="251658240" behindDoc="0" locked="0" layoutInCell="1" allowOverlap="1" wp14:anchorId="0FB96F0E" wp14:editId="57E62D0C">
          <wp:simplePos x="0" y="0"/>
          <wp:positionH relativeFrom="column">
            <wp:posOffset>-709295</wp:posOffset>
          </wp:positionH>
          <wp:positionV relativeFrom="paragraph">
            <wp:posOffset>-77470</wp:posOffset>
          </wp:positionV>
          <wp:extent cx="1118870" cy="1204595"/>
          <wp:effectExtent l="0" t="0" r="5080" b="0"/>
          <wp:wrapSquare wrapText="bothSides"/>
          <wp:docPr id="1" name="Bilde 1" descr="C:\Users\Jorgen\AppData\Local\Microsoft\Windows\Temporary Internet Files\Content.Word\NROF-logo farger uten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Users\Jorgen\AppData\Local\Microsoft\Windows\Temporary Internet Files\Content.Word\NROF-logo farger uten 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3071"/>
      <w:gridCol w:w="3071"/>
    </w:tblGrid>
    <w:tr w:rsidR="00E33D68" w:rsidRPr="00DD2E73" w:rsidTr="005C1D81">
      <w:tc>
        <w:tcPr>
          <w:tcW w:w="2111" w:type="dxa"/>
          <w:vMerge w:val="restart"/>
        </w:tcPr>
        <w:p w:rsidR="00E33D68" w:rsidRPr="00DD2E73" w:rsidRDefault="009E70A7" w:rsidP="006802CC">
          <w:pPr>
            <w:rPr>
              <w:b/>
            </w:rPr>
          </w:pPr>
          <w:r w:rsidRPr="00DD2E73">
            <w:rPr>
              <w:b/>
            </w:rPr>
            <w:t>Norske Reserveoffiserers Forbund</w:t>
          </w:r>
        </w:p>
      </w:tc>
      <w:tc>
        <w:tcPr>
          <w:tcW w:w="3071" w:type="dxa"/>
        </w:tcPr>
        <w:p w:rsidR="00E33D68" w:rsidRDefault="005A1DF3" w:rsidP="006802CC"/>
      </w:tc>
      <w:tc>
        <w:tcPr>
          <w:tcW w:w="3071" w:type="dxa"/>
        </w:tcPr>
        <w:p w:rsidR="00E33D68" w:rsidRPr="00DD2E73" w:rsidRDefault="009E70A7" w:rsidP="006348C3">
          <w:pPr>
            <w:rPr>
              <w:b/>
            </w:rPr>
          </w:pPr>
          <w:r w:rsidRPr="00DD2E73">
            <w:rPr>
              <w:b/>
            </w:rPr>
            <w:t>Dato</w:t>
          </w:r>
          <w:r w:rsidR="00381FDC">
            <w:rPr>
              <w:b/>
            </w:rPr>
            <w:t xml:space="preserve">: </w:t>
          </w:r>
          <w:r w:rsidR="006348C3">
            <w:rPr>
              <w:b/>
            </w:rPr>
            <w:t>24</w:t>
          </w:r>
          <w:r w:rsidR="00B00D84">
            <w:rPr>
              <w:b/>
            </w:rPr>
            <w:t>.</w:t>
          </w:r>
          <w:r w:rsidR="006348C3">
            <w:rPr>
              <w:b/>
            </w:rPr>
            <w:t>august</w:t>
          </w:r>
          <w:r w:rsidR="00B00D84">
            <w:rPr>
              <w:b/>
            </w:rPr>
            <w:t xml:space="preserve"> 2020</w:t>
          </w:r>
        </w:p>
      </w:tc>
    </w:tr>
    <w:tr w:rsidR="00E33D68" w:rsidTr="005C1D81">
      <w:tc>
        <w:tcPr>
          <w:tcW w:w="2111" w:type="dxa"/>
          <w:vMerge/>
        </w:tcPr>
        <w:p w:rsidR="00E33D68" w:rsidRDefault="005A1DF3" w:rsidP="006802CC"/>
      </w:tc>
      <w:tc>
        <w:tcPr>
          <w:tcW w:w="3071" w:type="dxa"/>
        </w:tcPr>
        <w:p w:rsidR="00E33D68" w:rsidRDefault="005A1DF3" w:rsidP="006802CC"/>
      </w:tc>
      <w:tc>
        <w:tcPr>
          <w:tcW w:w="3071" w:type="dxa"/>
        </w:tcPr>
        <w:p w:rsidR="00E33D68" w:rsidRDefault="005A1DF3" w:rsidP="006802CC"/>
      </w:tc>
    </w:tr>
  </w:tbl>
  <w:p w:rsidR="00E33D68" w:rsidRDefault="009E70A7">
    <w:pPr>
      <w:pStyle w:val="Top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52AEE2"/>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1752666"/>
    <w:multiLevelType w:val="hybridMultilevel"/>
    <w:tmpl w:val="BC28C8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B40191"/>
    <w:multiLevelType w:val="hybridMultilevel"/>
    <w:tmpl w:val="E01886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007D66"/>
    <w:multiLevelType w:val="hybridMultilevel"/>
    <w:tmpl w:val="0E02A0C8"/>
    <w:lvl w:ilvl="0" w:tplc="92044F6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1B04950"/>
    <w:multiLevelType w:val="hybridMultilevel"/>
    <w:tmpl w:val="A12A47B6"/>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5">
    <w:nsid w:val="188C6872"/>
    <w:multiLevelType w:val="hybridMultilevel"/>
    <w:tmpl w:val="7AB4F0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0A80E54"/>
    <w:multiLevelType w:val="hybridMultilevel"/>
    <w:tmpl w:val="CB0AEB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237732CC"/>
    <w:multiLevelType w:val="hybridMultilevel"/>
    <w:tmpl w:val="EB18B4F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40504AB"/>
    <w:multiLevelType w:val="hybridMultilevel"/>
    <w:tmpl w:val="887EB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27D1C66"/>
    <w:multiLevelType w:val="hybridMultilevel"/>
    <w:tmpl w:val="60900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4F32D06"/>
    <w:multiLevelType w:val="hybridMultilevel"/>
    <w:tmpl w:val="E2706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B7E2DA0"/>
    <w:multiLevelType w:val="hybridMultilevel"/>
    <w:tmpl w:val="3B4A0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35D2C47"/>
    <w:multiLevelType w:val="hybridMultilevel"/>
    <w:tmpl w:val="D3FE64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68832A5D"/>
    <w:multiLevelType w:val="hybridMultilevel"/>
    <w:tmpl w:val="C9AE98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E10358B"/>
    <w:multiLevelType w:val="hybridMultilevel"/>
    <w:tmpl w:val="B07CF5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nsid w:val="72230197"/>
    <w:multiLevelType w:val="hybridMultilevel"/>
    <w:tmpl w:val="3EC0B0D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7F9C5111"/>
    <w:multiLevelType w:val="multilevel"/>
    <w:tmpl w:val="B76E990C"/>
    <w:lvl w:ilvl="0">
      <w:start w:val="1"/>
      <w:numFmt w:val="decimal"/>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6"/>
  </w:num>
  <w:num w:numId="2">
    <w:abstractNumId w:val="11"/>
  </w:num>
  <w:num w:numId="3">
    <w:abstractNumId w:val="9"/>
  </w:num>
  <w:num w:numId="4">
    <w:abstractNumId w:val="4"/>
  </w:num>
  <w:num w:numId="5">
    <w:abstractNumId w:val="1"/>
  </w:num>
  <w:num w:numId="6">
    <w:abstractNumId w:val="13"/>
  </w:num>
  <w:num w:numId="7">
    <w:abstractNumId w:val="3"/>
  </w:num>
  <w:num w:numId="8">
    <w:abstractNumId w:val="10"/>
  </w:num>
  <w:num w:numId="9">
    <w:abstractNumId w:val="8"/>
  </w:num>
  <w:num w:numId="10">
    <w:abstractNumId w:val="2"/>
  </w:num>
  <w:num w:numId="11">
    <w:abstractNumId w:val="7"/>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3A"/>
    <w:rsid w:val="00006B57"/>
    <w:rsid w:val="00037B29"/>
    <w:rsid w:val="000431F8"/>
    <w:rsid w:val="00065748"/>
    <w:rsid w:val="0006790F"/>
    <w:rsid w:val="0010234C"/>
    <w:rsid w:val="00113A7E"/>
    <w:rsid w:val="001155A8"/>
    <w:rsid w:val="0013173A"/>
    <w:rsid w:val="00173E11"/>
    <w:rsid w:val="001755EA"/>
    <w:rsid w:val="001926C6"/>
    <w:rsid w:val="001B7511"/>
    <w:rsid w:val="002034D2"/>
    <w:rsid w:val="0021266F"/>
    <w:rsid w:val="002D05CD"/>
    <w:rsid w:val="002E134D"/>
    <w:rsid w:val="003330F1"/>
    <w:rsid w:val="0033315A"/>
    <w:rsid w:val="00344957"/>
    <w:rsid w:val="00345F37"/>
    <w:rsid w:val="00374EFB"/>
    <w:rsid w:val="00381FDC"/>
    <w:rsid w:val="00387251"/>
    <w:rsid w:val="0039204F"/>
    <w:rsid w:val="003B3303"/>
    <w:rsid w:val="003B65ED"/>
    <w:rsid w:val="003B6A2D"/>
    <w:rsid w:val="003C112E"/>
    <w:rsid w:val="003C7BD2"/>
    <w:rsid w:val="003F370E"/>
    <w:rsid w:val="003F5659"/>
    <w:rsid w:val="0044756A"/>
    <w:rsid w:val="0045376C"/>
    <w:rsid w:val="004551A5"/>
    <w:rsid w:val="00460511"/>
    <w:rsid w:val="0048673F"/>
    <w:rsid w:val="004A5ECB"/>
    <w:rsid w:val="004B2D4C"/>
    <w:rsid w:val="00522BF4"/>
    <w:rsid w:val="00553F2A"/>
    <w:rsid w:val="00563C6E"/>
    <w:rsid w:val="00590544"/>
    <w:rsid w:val="00594BDB"/>
    <w:rsid w:val="005A1DF3"/>
    <w:rsid w:val="005A7729"/>
    <w:rsid w:val="00605A73"/>
    <w:rsid w:val="00623C73"/>
    <w:rsid w:val="006310B6"/>
    <w:rsid w:val="006348C3"/>
    <w:rsid w:val="00643E92"/>
    <w:rsid w:val="00675B48"/>
    <w:rsid w:val="00694B30"/>
    <w:rsid w:val="006974B9"/>
    <w:rsid w:val="006B4866"/>
    <w:rsid w:val="006B69BF"/>
    <w:rsid w:val="006D61EE"/>
    <w:rsid w:val="0070696C"/>
    <w:rsid w:val="00716471"/>
    <w:rsid w:val="0077207F"/>
    <w:rsid w:val="0079021D"/>
    <w:rsid w:val="00791E37"/>
    <w:rsid w:val="007C5260"/>
    <w:rsid w:val="007F39B5"/>
    <w:rsid w:val="008018CA"/>
    <w:rsid w:val="00821FC9"/>
    <w:rsid w:val="00842648"/>
    <w:rsid w:val="00863C42"/>
    <w:rsid w:val="00896D1B"/>
    <w:rsid w:val="008A4FD2"/>
    <w:rsid w:val="008C1C98"/>
    <w:rsid w:val="0090536D"/>
    <w:rsid w:val="00933C46"/>
    <w:rsid w:val="00940C07"/>
    <w:rsid w:val="009512BF"/>
    <w:rsid w:val="0095448D"/>
    <w:rsid w:val="00983BEC"/>
    <w:rsid w:val="009933F3"/>
    <w:rsid w:val="009D28B4"/>
    <w:rsid w:val="009E621F"/>
    <w:rsid w:val="009E70A7"/>
    <w:rsid w:val="00A30D8A"/>
    <w:rsid w:val="00A36C4E"/>
    <w:rsid w:val="00A4711D"/>
    <w:rsid w:val="00A63357"/>
    <w:rsid w:val="00AB7A81"/>
    <w:rsid w:val="00B00D84"/>
    <w:rsid w:val="00B13457"/>
    <w:rsid w:val="00B249BC"/>
    <w:rsid w:val="00B3756F"/>
    <w:rsid w:val="00B40ED6"/>
    <w:rsid w:val="00B76268"/>
    <w:rsid w:val="00B86CCE"/>
    <w:rsid w:val="00BA24B1"/>
    <w:rsid w:val="00BB4DDA"/>
    <w:rsid w:val="00BD09BE"/>
    <w:rsid w:val="00BE6C9F"/>
    <w:rsid w:val="00C1599B"/>
    <w:rsid w:val="00C251BA"/>
    <w:rsid w:val="00C56B06"/>
    <w:rsid w:val="00C640B8"/>
    <w:rsid w:val="00C6626D"/>
    <w:rsid w:val="00C76DDF"/>
    <w:rsid w:val="00C97C88"/>
    <w:rsid w:val="00CB6698"/>
    <w:rsid w:val="00CD1947"/>
    <w:rsid w:val="00CF4AEB"/>
    <w:rsid w:val="00D04AAC"/>
    <w:rsid w:val="00D04ADF"/>
    <w:rsid w:val="00D15723"/>
    <w:rsid w:val="00D34663"/>
    <w:rsid w:val="00D6265F"/>
    <w:rsid w:val="00D743EF"/>
    <w:rsid w:val="00D9790B"/>
    <w:rsid w:val="00DA245F"/>
    <w:rsid w:val="00DA58AB"/>
    <w:rsid w:val="00DE465F"/>
    <w:rsid w:val="00E27265"/>
    <w:rsid w:val="00E3747B"/>
    <w:rsid w:val="00E37CF3"/>
    <w:rsid w:val="00E82C20"/>
    <w:rsid w:val="00E93467"/>
    <w:rsid w:val="00EA70D1"/>
    <w:rsid w:val="00EB3A22"/>
    <w:rsid w:val="00EC0FB8"/>
    <w:rsid w:val="00EF6EC1"/>
    <w:rsid w:val="00F21FFD"/>
    <w:rsid w:val="00F27D67"/>
    <w:rsid w:val="00F55736"/>
    <w:rsid w:val="00F569AE"/>
    <w:rsid w:val="00FC4A70"/>
    <w:rsid w:val="00FE7FEA"/>
    <w:rsid w:val="00FF79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BF"/>
    <w:pPr>
      <w:spacing w:after="120" w:line="240" w:lineRule="auto"/>
      <w:jc w:val="both"/>
    </w:pPr>
  </w:style>
  <w:style w:type="paragraph" w:styleId="Overskrift1">
    <w:name w:val="heading 1"/>
    <w:basedOn w:val="Normal"/>
    <w:next w:val="Normal"/>
    <w:link w:val="Overskrift1Tegn"/>
    <w:autoRedefine/>
    <w:uiPriority w:val="9"/>
    <w:qFormat/>
    <w:rsid w:val="00B13457"/>
    <w:pPr>
      <w:keepNext/>
      <w:keepLines/>
      <w:spacing w:before="240" w:after="0"/>
      <w:jc w:val="left"/>
      <w:outlineLvl w:val="0"/>
    </w:pPr>
    <w:rPr>
      <w:rFonts w:asciiTheme="majorHAnsi" w:eastAsiaTheme="majorEastAsia" w:hAnsiTheme="majorHAnsi" w:cs="Times New Roman"/>
      <w:b/>
      <w:bCs/>
      <w:color w:val="365F91" w:themeColor="accent1" w:themeShade="BF"/>
      <w:sz w:val="24"/>
      <w:szCs w:val="28"/>
      <w:lang w:eastAsia="nb-NO"/>
    </w:rPr>
  </w:style>
  <w:style w:type="paragraph" w:styleId="Overskrift2">
    <w:name w:val="heading 2"/>
    <w:basedOn w:val="Normal"/>
    <w:next w:val="Normal"/>
    <w:link w:val="Overskrift2Tegn"/>
    <w:uiPriority w:val="9"/>
    <w:unhideWhenUsed/>
    <w:qFormat/>
    <w:rsid w:val="001155A8"/>
    <w:pPr>
      <w:keepNext/>
      <w:keepLines/>
      <w:numPr>
        <w:ilvl w:val="1"/>
        <w:numId w:val="1"/>
      </w:numPr>
      <w:spacing w:before="200" w:after="0"/>
      <w:outlineLvl w:val="1"/>
    </w:pPr>
    <w:rPr>
      <w:rFonts w:asciiTheme="majorHAnsi" w:eastAsiaTheme="majorEastAsia" w:hAnsiTheme="majorHAnsi" w:cs="Times New Roman"/>
      <w:b/>
      <w:bCs/>
      <w:color w:val="4F6228" w:themeColor="accent3" w:themeShade="80"/>
      <w:szCs w:val="26"/>
      <w:lang w:eastAsia="nb-NO"/>
    </w:rPr>
  </w:style>
  <w:style w:type="paragraph" w:styleId="Overskrift3">
    <w:name w:val="heading 3"/>
    <w:basedOn w:val="Normal"/>
    <w:next w:val="Normal"/>
    <w:link w:val="Overskrift3Tegn"/>
    <w:uiPriority w:val="9"/>
    <w:unhideWhenUsed/>
    <w:qFormat/>
    <w:rsid w:val="00B134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13457"/>
    <w:rPr>
      <w:rFonts w:asciiTheme="majorHAnsi" w:eastAsiaTheme="majorEastAsia" w:hAnsiTheme="majorHAnsi" w:cs="Times New Roman"/>
      <w:b/>
      <w:bCs/>
      <w:color w:val="365F91" w:themeColor="accent1" w:themeShade="BF"/>
      <w:sz w:val="24"/>
      <w:szCs w:val="28"/>
      <w:lang w:eastAsia="nb-NO"/>
    </w:rPr>
  </w:style>
  <w:style w:type="character" w:customStyle="1" w:styleId="Overskrift2Tegn">
    <w:name w:val="Overskrift 2 Tegn"/>
    <w:basedOn w:val="Standardskriftforavsnitt"/>
    <w:link w:val="Overskrift2"/>
    <w:uiPriority w:val="9"/>
    <w:rsid w:val="001155A8"/>
    <w:rPr>
      <w:rFonts w:asciiTheme="majorHAnsi" w:eastAsiaTheme="majorEastAsia" w:hAnsiTheme="majorHAnsi" w:cs="Times New Roman"/>
      <w:b/>
      <w:bCs/>
      <w:color w:val="4F6228" w:themeColor="accent3" w:themeShade="80"/>
      <w:szCs w:val="26"/>
      <w:lang w:eastAsia="nb-NO"/>
    </w:rPr>
  </w:style>
  <w:style w:type="paragraph" w:styleId="Topptekst">
    <w:name w:val="header"/>
    <w:basedOn w:val="Normal"/>
    <w:link w:val="TopptekstTegn"/>
    <w:uiPriority w:val="99"/>
    <w:unhideWhenUsed/>
    <w:rsid w:val="0013173A"/>
    <w:pPr>
      <w:tabs>
        <w:tab w:val="center" w:pos="4536"/>
        <w:tab w:val="right" w:pos="9072"/>
      </w:tabs>
      <w:spacing w:after="0"/>
    </w:pPr>
    <w:rPr>
      <w:rFonts w:eastAsiaTheme="minorEastAsia" w:cs="Times New Roman"/>
      <w:lang w:eastAsia="nb-NO"/>
    </w:rPr>
  </w:style>
  <w:style w:type="character" w:customStyle="1" w:styleId="TopptekstTegn">
    <w:name w:val="Topptekst Tegn"/>
    <w:basedOn w:val="Standardskriftforavsnitt"/>
    <w:link w:val="Topptekst"/>
    <w:uiPriority w:val="99"/>
    <w:rsid w:val="0013173A"/>
    <w:rPr>
      <w:rFonts w:eastAsiaTheme="minorEastAsia" w:cs="Times New Roman"/>
      <w:lang w:eastAsia="nb-NO"/>
    </w:rPr>
  </w:style>
  <w:style w:type="paragraph" w:styleId="Bunntekst">
    <w:name w:val="footer"/>
    <w:basedOn w:val="Normal"/>
    <w:link w:val="BunntekstTegn"/>
    <w:uiPriority w:val="99"/>
    <w:unhideWhenUsed/>
    <w:rsid w:val="0013173A"/>
    <w:pPr>
      <w:tabs>
        <w:tab w:val="center" w:pos="4536"/>
        <w:tab w:val="right" w:pos="9072"/>
      </w:tabs>
      <w:spacing w:after="0"/>
    </w:pPr>
    <w:rPr>
      <w:rFonts w:eastAsiaTheme="minorEastAsia" w:cs="Times New Roman"/>
      <w:lang w:eastAsia="nb-NO"/>
    </w:rPr>
  </w:style>
  <w:style w:type="character" w:customStyle="1" w:styleId="BunntekstTegn">
    <w:name w:val="Bunntekst Tegn"/>
    <w:basedOn w:val="Standardskriftforavsnitt"/>
    <w:link w:val="Bunntekst"/>
    <w:uiPriority w:val="99"/>
    <w:rsid w:val="0013173A"/>
    <w:rPr>
      <w:rFonts w:eastAsiaTheme="minorEastAsia" w:cs="Times New Roman"/>
      <w:lang w:eastAsia="nb-NO"/>
    </w:rPr>
  </w:style>
  <w:style w:type="table" w:styleId="Tabellrutenett">
    <w:name w:val="Table Grid"/>
    <w:basedOn w:val="Vanligtabell"/>
    <w:uiPriority w:val="59"/>
    <w:rsid w:val="0013173A"/>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1317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telTegn">
    <w:name w:val="Tittel Tegn"/>
    <w:basedOn w:val="Standardskriftforavsnitt"/>
    <w:link w:val="Tittel"/>
    <w:uiPriority w:val="10"/>
    <w:rsid w:val="0013173A"/>
    <w:rPr>
      <w:rFonts w:asciiTheme="majorHAnsi" w:eastAsiaTheme="majorEastAsia" w:hAnsiTheme="majorHAnsi" w:cstheme="majorBidi"/>
      <w:color w:val="17365D" w:themeColor="text2" w:themeShade="BF"/>
      <w:spacing w:val="5"/>
      <w:kern w:val="28"/>
      <w:sz w:val="32"/>
      <w:szCs w:val="52"/>
    </w:rPr>
  </w:style>
  <w:style w:type="paragraph" w:styleId="Listeavsnitt">
    <w:name w:val="List Paragraph"/>
    <w:basedOn w:val="Normal"/>
    <w:uiPriority w:val="34"/>
    <w:qFormat/>
    <w:rsid w:val="00AB7A81"/>
    <w:pPr>
      <w:ind w:left="720"/>
      <w:contextualSpacing/>
    </w:pPr>
  </w:style>
  <w:style w:type="paragraph" w:styleId="NormalWeb">
    <w:name w:val="Normal (Web)"/>
    <w:basedOn w:val="Normal"/>
    <w:uiPriority w:val="99"/>
    <w:semiHidden/>
    <w:unhideWhenUsed/>
    <w:rsid w:val="00842648"/>
    <w:pPr>
      <w:spacing w:before="100" w:beforeAutospacing="1" w:after="100" w:afterAutospacing="1"/>
      <w:jc w:val="left"/>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42648"/>
    <w:rPr>
      <w:b/>
      <w:bCs/>
    </w:rPr>
  </w:style>
  <w:style w:type="character" w:styleId="Hyperkobling">
    <w:name w:val="Hyperlink"/>
    <w:basedOn w:val="Standardskriftforavsnitt"/>
    <w:uiPriority w:val="99"/>
    <w:unhideWhenUsed/>
    <w:rsid w:val="00DE465F"/>
    <w:rPr>
      <w:color w:val="0000FF" w:themeColor="hyperlink"/>
      <w:u w:val="single"/>
    </w:rPr>
  </w:style>
  <w:style w:type="character" w:styleId="Fulgthyperkobling">
    <w:name w:val="FollowedHyperlink"/>
    <w:basedOn w:val="Standardskriftforavsnitt"/>
    <w:uiPriority w:val="99"/>
    <w:semiHidden/>
    <w:unhideWhenUsed/>
    <w:rsid w:val="00B249BC"/>
    <w:rPr>
      <w:color w:val="800080" w:themeColor="followedHyperlink"/>
      <w:u w:val="single"/>
    </w:rPr>
  </w:style>
  <w:style w:type="character" w:customStyle="1" w:styleId="InnholdsSakTegn">
    <w:name w:val="Innholds Sak Tegn"/>
    <w:basedOn w:val="Overskrift1Tegn"/>
    <w:link w:val="InnholdsSak"/>
    <w:locked/>
    <w:rsid w:val="0090536D"/>
    <w:rPr>
      <w:rFonts w:ascii="Cambria" w:eastAsia="Times New Roman" w:hAnsi="Cambria" w:cs="Times New Roman"/>
      <w:b/>
      <w:bCs/>
      <w:color w:val="365F91" w:themeColor="accent1" w:themeShade="BF"/>
      <w:kern w:val="32"/>
      <w:sz w:val="24"/>
      <w:szCs w:val="32"/>
      <w:lang w:eastAsia="nb-NO"/>
    </w:rPr>
  </w:style>
  <w:style w:type="paragraph" w:customStyle="1" w:styleId="InnholdsSak">
    <w:name w:val="Innholds Sak"/>
    <w:basedOn w:val="Overskrift1"/>
    <w:link w:val="InnholdsSakTegn"/>
    <w:qFormat/>
    <w:rsid w:val="0090536D"/>
    <w:pPr>
      <w:spacing w:after="120"/>
    </w:pPr>
    <w:rPr>
      <w:rFonts w:ascii="Cambria" w:eastAsia="Times New Roman" w:hAnsi="Cambria"/>
      <w:color w:val="auto"/>
      <w:kern w:val="32"/>
      <w:sz w:val="22"/>
      <w:szCs w:val="32"/>
      <w:lang w:eastAsia="en-US"/>
    </w:rPr>
  </w:style>
  <w:style w:type="character" w:customStyle="1" w:styleId="Overskrift3Tegn">
    <w:name w:val="Overskrift 3 Tegn"/>
    <w:basedOn w:val="Standardskriftforavsnitt"/>
    <w:link w:val="Overskrift3"/>
    <w:uiPriority w:val="9"/>
    <w:rsid w:val="00B13457"/>
    <w:rPr>
      <w:rFonts w:asciiTheme="majorHAnsi" w:eastAsiaTheme="majorEastAsia" w:hAnsiTheme="majorHAnsi" w:cstheme="majorBidi"/>
      <w:b/>
      <w:bCs/>
      <w:color w:val="4F81BD" w:themeColor="accent1"/>
    </w:rPr>
  </w:style>
  <w:style w:type="paragraph" w:styleId="Bobletekst">
    <w:name w:val="Balloon Text"/>
    <w:basedOn w:val="Normal"/>
    <w:link w:val="BobletekstTegn"/>
    <w:uiPriority w:val="99"/>
    <w:semiHidden/>
    <w:unhideWhenUsed/>
    <w:rsid w:val="00B13457"/>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3457"/>
    <w:rPr>
      <w:rFonts w:ascii="Tahoma" w:hAnsi="Tahoma" w:cs="Tahoma"/>
      <w:sz w:val="16"/>
      <w:szCs w:val="16"/>
    </w:rPr>
  </w:style>
  <w:style w:type="paragraph" w:styleId="Punktmerketliste">
    <w:name w:val="List Bullet"/>
    <w:basedOn w:val="Normal"/>
    <w:uiPriority w:val="99"/>
    <w:unhideWhenUsed/>
    <w:rsid w:val="00933C46"/>
    <w:pPr>
      <w:numPr>
        <w:numId w:val="14"/>
      </w:numPr>
      <w:suppressAutoHyphens/>
      <w:contextualSpacing/>
    </w:pPr>
    <w:rPr>
      <w:rFonts w:eastAsia="Times New Roman" w:cs="Times New Roman"/>
      <w:sz w:val="24"/>
      <w:szCs w:val="20"/>
      <w:lang w:eastAsia="nb-NO"/>
    </w:rPr>
  </w:style>
  <w:style w:type="paragraph" w:styleId="Brdtekst">
    <w:name w:val="Body Text"/>
    <w:basedOn w:val="Normal"/>
    <w:next w:val="Normal"/>
    <w:link w:val="BrdtekstTegn"/>
    <w:rsid w:val="00933C46"/>
    <w:pPr>
      <w:spacing w:before="60" w:after="60"/>
      <w:jc w:val="left"/>
    </w:pPr>
    <w:rPr>
      <w:rFonts w:eastAsia="Times New Roman" w:cs="Times New Roman"/>
      <w:szCs w:val="20"/>
      <w:lang w:eastAsia="nb-NO"/>
    </w:rPr>
  </w:style>
  <w:style w:type="character" w:customStyle="1" w:styleId="BrdtekstTegn">
    <w:name w:val="Brødtekst Tegn"/>
    <w:basedOn w:val="Standardskriftforavsnitt"/>
    <w:link w:val="Brdtekst"/>
    <w:rsid w:val="00933C46"/>
    <w:rPr>
      <w:rFonts w:eastAsia="Times New Roman" w:cs="Times New Roman"/>
      <w:szCs w:val="20"/>
      <w:lang w:eastAsia="nb-NO"/>
    </w:rPr>
  </w:style>
  <w:style w:type="paragraph" w:customStyle="1" w:styleId="LMNiv1">
    <w:name w:val="LM Nivå 1"/>
    <w:autoRedefine/>
    <w:qFormat/>
    <w:rsid w:val="00933C46"/>
    <w:pPr>
      <w:pBdr>
        <w:bottom w:val="single" w:sz="8" w:space="1" w:color="000000" w:themeColor="text1"/>
      </w:pBdr>
      <w:spacing w:line="240" w:lineRule="auto"/>
    </w:pPr>
    <w:rPr>
      <w:rFonts w:asciiTheme="majorHAnsi" w:eastAsiaTheme="majorEastAsia" w:hAnsiTheme="majorHAnsi" w:cs="Times New Roman"/>
      <w:b/>
      <w:spacing w:val="5"/>
      <w:kern w:val="28"/>
      <w:sz w:val="28"/>
      <w:szCs w:val="52"/>
    </w:rPr>
  </w:style>
  <w:style w:type="paragraph" w:customStyle="1" w:styleId="Brdtekstsknad">
    <w:name w:val="Brødtekst søknad"/>
    <w:basedOn w:val="Normal"/>
    <w:link w:val="BrdtekstsknadTegn"/>
    <w:qFormat/>
    <w:rsid w:val="006B69BF"/>
    <w:rPr>
      <w:rFonts w:ascii="Calibri" w:eastAsia="Calibri" w:hAnsi="Calibri" w:cs="Times New Roman"/>
    </w:rPr>
  </w:style>
  <w:style w:type="character" w:customStyle="1" w:styleId="BrdtekstsknadTegn">
    <w:name w:val="Brødtekst søknad Tegn"/>
    <w:basedOn w:val="Standardskriftforavsnitt"/>
    <w:link w:val="Brdtekstsknad"/>
    <w:rsid w:val="006B69BF"/>
    <w:rPr>
      <w:rFonts w:ascii="Calibri" w:eastAsia="Calibri" w:hAnsi="Calibri" w:cs="Times New Roman"/>
    </w:rPr>
  </w:style>
  <w:style w:type="paragraph" w:styleId="Ingenmellomrom">
    <w:name w:val="No Spacing"/>
    <w:uiPriority w:val="1"/>
    <w:qFormat/>
    <w:rsid w:val="006348C3"/>
    <w:pPr>
      <w:spacing w:after="0" w:line="240" w:lineRule="auto"/>
    </w:pPr>
    <w:rPr>
      <w:rFonts w:eastAsia="Times New Roman" w:cs="Times New Roman"/>
    </w:rPr>
  </w:style>
  <w:style w:type="paragraph" w:styleId="Fotnotetekst">
    <w:name w:val="footnote text"/>
    <w:basedOn w:val="Normal"/>
    <w:link w:val="FotnotetekstTegn"/>
    <w:uiPriority w:val="99"/>
    <w:semiHidden/>
    <w:unhideWhenUsed/>
    <w:rsid w:val="005A1DF3"/>
    <w:pPr>
      <w:spacing w:after="0"/>
    </w:pPr>
    <w:rPr>
      <w:sz w:val="20"/>
      <w:szCs w:val="20"/>
    </w:rPr>
  </w:style>
  <w:style w:type="character" w:customStyle="1" w:styleId="FotnotetekstTegn">
    <w:name w:val="Fotnotetekst Tegn"/>
    <w:basedOn w:val="Standardskriftforavsnitt"/>
    <w:link w:val="Fotnotetekst"/>
    <w:uiPriority w:val="99"/>
    <w:semiHidden/>
    <w:rsid w:val="005A1DF3"/>
    <w:rPr>
      <w:sz w:val="20"/>
      <w:szCs w:val="20"/>
    </w:rPr>
  </w:style>
  <w:style w:type="character" w:styleId="Fotnotereferanse">
    <w:name w:val="footnote reference"/>
    <w:basedOn w:val="Standardskriftforavsnitt"/>
    <w:uiPriority w:val="99"/>
    <w:semiHidden/>
    <w:unhideWhenUsed/>
    <w:rsid w:val="005A1D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BF"/>
    <w:pPr>
      <w:spacing w:after="120" w:line="240" w:lineRule="auto"/>
      <w:jc w:val="both"/>
    </w:pPr>
  </w:style>
  <w:style w:type="paragraph" w:styleId="Overskrift1">
    <w:name w:val="heading 1"/>
    <w:basedOn w:val="Normal"/>
    <w:next w:val="Normal"/>
    <w:link w:val="Overskrift1Tegn"/>
    <w:autoRedefine/>
    <w:uiPriority w:val="9"/>
    <w:qFormat/>
    <w:rsid w:val="00B13457"/>
    <w:pPr>
      <w:keepNext/>
      <w:keepLines/>
      <w:spacing w:before="240" w:after="0"/>
      <w:jc w:val="left"/>
      <w:outlineLvl w:val="0"/>
    </w:pPr>
    <w:rPr>
      <w:rFonts w:asciiTheme="majorHAnsi" w:eastAsiaTheme="majorEastAsia" w:hAnsiTheme="majorHAnsi" w:cs="Times New Roman"/>
      <w:b/>
      <w:bCs/>
      <w:color w:val="365F91" w:themeColor="accent1" w:themeShade="BF"/>
      <w:sz w:val="24"/>
      <w:szCs w:val="28"/>
      <w:lang w:eastAsia="nb-NO"/>
    </w:rPr>
  </w:style>
  <w:style w:type="paragraph" w:styleId="Overskrift2">
    <w:name w:val="heading 2"/>
    <w:basedOn w:val="Normal"/>
    <w:next w:val="Normal"/>
    <w:link w:val="Overskrift2Tegn"/>
    <w:uiPriority w:val="9"/>
    <w:unhideWhenUsed/>
    <w:qFormat/>
    <w:rsid w:val="001155A8"/>
    <w:pPr>
      <w:keepNext/>
      <w:keepLines/>
      <w:numPr>
        <w:ilvl w:val="1"/>
        <w:numId w:val="1"/>
      </w:numPr>
      <w:spacing w:before="200" w:after="0"/>
      <w:outlineLvl w:val="1"/>
    </w:pPr>
    <w:rPr>
      <w:rFonts w:asciiTheme="majorHAnsi" w:eastAsiaTheme="majorEastAsia" w:hAnsiTheme="majorHAnsi" w:cs="Times New Roman"/>
      <w:b/>
      <w:bCs/>
      <w:color w:val="4F6228" w:themeColor="accent3" w:themeShade="80"/>
      <w:szCs w:val="26"/>
      <w:lang w:eastAsia="nb-NO"/>
    </w:rPr>
  </w:style>
  <w:style w:type="paragraph" w:styleId="Overskrift3">
    <w:name w:val="heading 3"/>
    <w:basedOn w:val="Normal"/>
    <w:next w:val="Normal"/>
    <w:link w:val="Overskrift3Tegn"/>
    <w:uiPriority w:val="9"/>
    <w:unhideWhenUsed/>
    <w:qFormat/>
    <w:rsid w:val="00B134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13457"/>
    <w:rPr>
      <w:rFonts w:asciiTheme="majorHAnsi" w:eastAsiaTheme="majorEastAsia" w:hAnsiTheme="majorHAnsi" w:cs="Times New Roman"/>
      <w:b/>
      <w:bCs/>
      <w:color w:val="365F91" w:themeColor="accent1" w:themeShade="BF"/>
      <w:sz w:val="24"/>
      <w:szCs w:val="28"/>
      <w:lang w:eastAsia="nb-NO"/>
    </w:rPr>
  </w:style>
  <w:style w:type="character" w:customStyle="1" w:styleId="Overskrift2Tegn">
    <w:name w:val="Overskrift 2 Tegn"/>
    <w:basedOn w:val="Standardskriftforavsnitt"/>
    <w:link w:val="Overskrift2"/>
    <w:uiPriority w:val="9"/>
    <w:rsid w:val="001155A8"/>
    <w:rPr>
      <w:rFonts w:asciiTheme="majorHAnsi" w:eastAsiaTheme="majorEastAsia" w:hAnsiTheme="majorHAnsi" w:cs="Times New Roman"/>
      <w:b/>
      <w:bCs/>
      <w:color w:val="4F6228" w:themeColor="accent3" w:themeShade="80"/>
      <w:szCs w:val="26"/>
      <w:lang w:eastAsia="nb-NO"/>
    </w:rPr>
  </w:style>
  <w:style w:type="paragraph" w:styleId="Topptekst">
    <w:name w:val="header"/>
    <w:basedOn w:val="Normal"/>
    <w:link w:val="TopptekstTegn"/>
    <w:uiPriority w:val="99"/>
    <w:unhideWhenUsed/>
    <w:rsid w:val="0013173A"/>
    <w:pPr>
      <w:tabs>
        <w:tab w:val="center" w:pos="4536"/>
        <w:tab w:val="right" w:pos="9072"/>
      </w:tabs>
      <w:spacing w:after="0"/>
    </w:pPr>
    <w:rPr>
      <w:rFonts w:eastAsiaTheme="minorEastAsia" w:cs="Times New Roman"/>
      <w:lang w:eastAsia="nb-NO"/>
    </w:rPr>
  </w:style>
  <w:style w:type="character" w:customStyle="1" w:styleId="TopptekstTegn">
    <w:name w:val="Topptekst Tegn"/>
    <w:basedOn w:val="Standardskriftforavsnitt"/>
    <w:link w:val="Topptekst"/>
    <w:uiPriority w:val="99"/>
    <w:rsid w:val="0013173A"/>
    <w:rPr>
      <w:rFonts w:eastAsiaTheme="minorEastAsia" w:cs="Times New Roman"/>
      <w:lang w:eastAsia="nb-NO"/>
    </w:rPr>
  </w:style>
  <w:style w:type="paragraph" w:styleId="Bunntekst">
    <w:name w:val="footer"/>
    <w:basedOn w:val="Normal"/>
    <w:link w:val="BunntekstTegn"/>
    <w:uiPriority w:val="99"/>
    <w:unhideWhenUsed/>
    <w:rsid w:val="0013173A"/>
    <w:pPr>
      <w:tabs>
        <w:tab w:val="center" w:pos="4536"/>
        <w:tab w:val="right" w:pos="9072"/>
      </w:tabs>
      <w:spacing w:after="0"/>
    </w:pPr>
    <w:rPr>
      <w:rFonts w:eastAsiaTheme="minorEastAsia" w:cs="Times New Roman"/>
      <w:lang w:eastAsia="nb-NO"/>
    </w:rPr>
  </w:style>
  <w:style w:type="character" w:customStyle="1" w:styleId="BunntekstTegn">
    <w:name w:val="Bunntekst Tegn"/>
    <w:basedOn w:val="Standardskriftforavsnitt"/>
    <w:link w:val="Bunntekst"/>
    <w:uiPriority w:val="99"/>
    <w:rsid w:val="0013173A"/>
    <w:rPr>
      <w:rFonts w:eastAsiaTheme="minorEastAsia" w:cs="Times New Roman"/>
      <w:lang w:eastAsia="nb-NO"/>
    </w:rPr>
  </w:style>
  <w:style w:type="table" w:styleId="Tabellrutenett">
    <w:name w:val="Table Grid"/>
    <w:basedOn w:val="Vanligtabell"/>
    <w:uiPriority w:val="59"/>
    <w:rsid w:val="0013173A"/>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1317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telTegn">
    <w:name w:val="Tittel Tegn"/>
    <w:basedOn w:val="Standardskriftforavsnitt"/>
    <w:link w:val="Tittel"/>
    <w:uiPriority w:val="10"/>
    <w:rsid w:val="0013173A"/>
    <w:rPr>
      <w:rFonts w:asciiTheme="majorHAnsi" w:eastAsiaTheme="majorEastAsia" w:hAnsiTheme="majorHAnsi" w:cstheme="majorBidi"/>
      <w:color w:val="17365D" w:themeColor="text2" w:themeShade="BF"/>
      <w:spacing w:val="5"/>
      <w:kern w:val="28"/>
      <w:sz w:val="32"/>
      <w:szCs w:val="52"/>
    </w:rPr>
  </w:style>
  <w:style w:type="paragraph" w:styleId="Listeavsnitt">
    <w:name w:val="List Paragraph"/>
    <w:basedOn w:val="Normal"/>
    <w:uiPriority w:val="34"/>
    <w:qFormat/>
    <w:rsid w:val="00AB7A81"/>
    <w:pPr>
      <w:ind w:left="720"/>
      <w:contextualSpacing/>
    </w:pPr>
  </w:style>
  <w:style w:type="paragraph" w:styleId="NormalWeb">
    <w:name w:val="Normal (Web)"/>
    <w:basedOn w:val="Normal"/>
    <w:uiPriority w:val="99"/>
    <w:semiHidden/>
    <w:unhideWhenUsed/>
    <w:rsid w:val="00842648"/>
    <w:pPr>
      <w:spacing w:before="100" w:beforeAutospacing="1" w:after="100" w:afterAutospacing="1"/>
      <w:jc w:val="left"/>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42648"/>
    <w:rPr>
      <w:b/>
      <w:bCs/>
    </w:rPr>
  </w:style>
  <w:style w:type="character" w:styleId="Hyperkobling">
    <w:name w:val="Hyperlink"/>
    <w:basedOn w:val="Standardskriftforavsnitt"/>
    <w:uiPriority w:val="99"/>
    <w:unhideWhenUsed/>
    <w:rsid w:val="00DE465F"/>
    <w:rPr>
      <w:color w:val="0000FF" w:themeColor="hyperlink"/>
      <w:u w:val="single"/>
    </w:rPr>
  </w:style>
  <w:style w:type="character" w:styleId="Fulgthyperkobling">
    <w:name w:val="FollowedHyperlink"/>
    <w:basedOn w:val="Standardskriftforavsnitt"/>
    <w:uiPriority w:val="99"/>
    <w:semiHidden/>
    <w:unhideWhenUsed/>
    <w:rsid w:val="00B249BC"/>
    <w:rPr>
      <w:color w:val="800080" w:themeColor="followedHyperlink"/>
      <w:u w:val="single"/>
    </w:rPr>
  </w:style>
  <w:style w:type="character" w:customStyle="1" w:styleId="InnholdsSakTegn">
    <w:name w:val="Innholds Sak Tegn"/>
    <w:basedOn w:val="Overskrift1Tegn"/>
    <w:link w:val="InnholdsSak"/>
    <w:locked/>
    <w:rsid w:val="0090536D"/>
    <w:rPr>
      <w:rFonts w:ascii="Cambria" w:eastAsia="Times New Roman" w:hAnsi="Cambria" w:cs="Times New Roman"/>
      <w:b/>
      <w:bCs/>
      <w:color w:val="365F91" w:themeColor="accent1" w:themeShade="BF"/>
      <w:kern w:val="32"/>
      <w:sz w:val="24"/>
      <w:szCs w:val="32"/>
      <w:lang w:eastAsia="nb-NO"/>
    </w:rPr>
  </w:style>
  <w:style w:type="paragraph" w:customStyle="1" w:styleId="InnholdsSak">
    <w:name w:val="Innholds Sak"/>
    <w:basedOn w:val="Overskrift1"/>
    <w:link w:val="InnholdsSakTegn"/>
    <w:qFormat/>
    <w:rsid w:val="0090536D"/>
    <w:pPr>
      <w:spacing w:after="120"/>
    </w:pPr>
    <w:rPr>
      <w:rFonts w:ascii="Cambria" w:eastAsia="Times New Roman" w:hAnsi="Cambria"/>
      <w:color w:val="auto"/>
      <w:kern w:val="32"/>
      <w:sz w:val="22"/>
      <w:szCs w:val="32"/>
      <w:lang w:eastAsia="en-US"/>
    </w:rPr>
  </w:style>
  <w:style w:type="character" w:customStyle="1" w:styleId="Overskrift3Tegn">
    <w:name w:val="Overskrift 3 Tegn"/>
    <w:basedOn w:val="Standardskriftforavsnitt"/>
    <w:link w:val="Overskrift3"/>
    <w:uiPriority w:val="9"/>
    <w:rsid w:val="00B13457"/>
    <w:rPr>
      <w:rFonts w:asciiTheme="majorHAnsi" w:eastAsiaTheme="majorEastAsia" w:hAnsiTheme="majorHAnsi" w:cstheme="majorBidi"/>
      <w:b/>
      <w:bCs/>
      <w:color w:val="4F81BD" w:themeColor="accent1"/>
    </w:rPr>
  </w:style>
  <w:style w:type="paragraph" w:styleId="Bobletekst">
    <w:name w:val="Balloon Text"/>
    <w:basedOn w:val="Normal"/>
    <w:link w:val="BobletekstTegn"/>
    <w:uiPriority w:val="99"/>
    <w:semiHidden/>
    <w:unhideWhenUsed/>
    <w:rsid w:val="00B13457"/>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3457"/>
    <w:rPr>
      <w:rFonts w:ascii="Tahoma" w:hAnsi="Tahoma" w:cs="Tahoma"/>
      <w:sz w:val="16"/>
      <w:szCs w:val="16"/>
    </w:rPr>
  </w:style>
  <w:style w:type="paragraph" w:styleId="Punktmerketliste">
    <w:name w:val="List Bullet"/>
    <w:basedOn w:val="Normal"/>
    <w:uiPriority w:val="99"/>
    <w:unhideWhenUsed/>
    <w:rsid w:val="00933C46"/>
    <w:pPr>
      <w:numPr>
        <w:numId w:val="14"/>
      </w:numPr>
      <w:suppressAutoHyphens/>
      <w:contextualSpacing/>
    </w:pPr>
    <w:rPr>
      <w:rFonts w:eastAsia="Times New Roman" w:cs="Times New Roman"/>
      <w:sz w:val="24"/>
      <w:szCs w:val="20"/>
      <w:lang w:eastAsia="nb-NO"/>
    </w:rPr>
  </w:style>
  <w:style w:type="paragraph" w:styleId="Brdtekst">
    <w:name w:val="Body Text"/>
    <w:basedOn w:val="Normal"/>
    <w:next w:val="Normal"/>
    <w:link w:val="BrdtekstTegn"/>
    <w:rsid w:val="00933C46"/>
    <w:pPr>
      <w:spacing w:before="60" w:after="60"/>
      <w:jc w:val="left"/>
    </w:pPr>
    <w:rPr>
      <w:rFonts w:eastAsia="Times New Roman" w:cs="Times New Roman"/>
      <w:szCs w:val="20"/>
      <w:lang w:eastAsia="nb-NO"/>
    </w:rPr>
  </w:style>
  <w:style w:type="character" w:customStyle="1" w:styleId="BrdtekstTegn">
    <w:name w:val="Brødtekst Tegn"/>
    <w:basedOn w:val="Standardskriftforavsnitt"/>
    <w:link w:val="Brdtekst"/>
    <w:rsid w:val="00933C46"/>
    <w:rPr>
      <w:rFonts w:eastAsia="Times New Roman" w:cs="Times New Roman"/>
      <w:szCs w:val="20"/>
      <w:lang w:eastAsia="nb-NO"/>
    </w:rPr>
  </w:style>
  <w:style w:type="paragraph" w:customStyle="1" w:styleId="LMNiv1">
    <w:name w:val="LM Nivå 1"/>
    <w:autoRedefine/>
    <w:qFormat/>
    <w:rsid w:val="00933C46"/>
    <w:pPr>
      <w:pBdr>
        <w:bottom w:val="single" w:sz="8" w:space="1" w:color="000000" w:themeColor="text1"/>
      </w:pBdr>
      <w:spacing w:line="240" w:lineRule="auto"/>
    </w:pPr>
    <w:rPr>
      <w:rFonts w:asciiTheme="majorHAnsi" w:eastAsiaTheme="majorEastAsia" w:hAnsiTheme="majorHAnsi" w:cs="Times New Roman"/>
      <w:b/>
      <w:spacing w:val="5"/>
      <w:kern w:val="28"/>
      <w:sz w:val="28"/>
      <w:szCs w:val="52"/>
    </w:rPr>
  </w:style>
  <w:style w:type="paragraph" w:customStyle="1" w:styleId="Brdtekstsknad">
    <w:name w:val="Brødtekst søknad"/>
    <w:basedOn w:val="Normal"/>
    <w:link w:val="BrdtekstsknadTegn"/>
    <w:qFormat/>
    <w:rsid w:val="006B69BF"/>
    <w:rPr>
      <w:rFonts w:ascii="Calibri" w:eastAsia="Calibri" w:hAnsi="Calibri" w:cs="Times New Roman"/>
    </w:rPr>
  </w:style>
  <w:style w:type="character" w:customStyle="1" w:styleId="BrdtekstsknadTegn">
    <w:name w:val="Brødtekst søknad Tegn"/>
    <w:basedOn w:val="Standardskriftforavsnitt"/>
    <w:link w:val="Brdtekstsknad"/>
    <w:rsid w:val="006B69BF"/>
    <w:rPr>
      <w:rFonts w:ascii="Calibri" w:eastAsia="Calibri" w:hAnsi="Calibri" w:cs="Times New Roman"/>
    </w:rPr>
  </w:style>
  <w:style w:type="paragraph" w:styleId="Ingenmellomrom">
    <w:name w:val="No Spacing"/>
    <w:uiPriority w:val="1"/>
    <w:qFormat/>
    <w:rsid w:val="006348C3"/>
    <w:pPr>
      <w:spacing w:after="0" w:line="240" w:lineRule="auto"/>
    </w:pPr>
    <w:rPr>
      <w:rFonts w:eastAsia="Times New Roman" w:cs="Times New Roman"/>
    </w:rPr>
  </w:style>
  <w:style w:type="paragraph" w:styleId="Fotnotetekst">
    <w:name w:val="footnote text"/>
    <w:basedOn w:val="Normal"/>
    <w:link w:val="FotnotetekstTegn"/>
    <w:uiPriority w:val="99"/>
    <w:semiHidden/>
    <w:unhideWhenUsed/>
    <w:rsid w:val="005A1DF3"/>
    <w:pPr>
      <w:spacing w:after="0"/>
    </w:pPr>
    <w:rPr>
      <w:sz w:val="20"/>
      <w:szCs w:val="20"/>
    </w:rPr>
  </w:style>
  <w:style w:type="character" w:customStyle="1" w:styleId="FotnotetekstTegn">
    <w:name w:val="Fotnotetekst Tegn"/>
    <w:basedOn w:val="Standardskriftforavsnitt"/>
    <w:link w:val="Fotnotetekst"/>
    <w:uiPriority w:val="99"/>
    <w:semiHidden/>
    <w:rsid w:val="005A1DF3"/>
    <w:rPr>
      <w:sz w:val="20"/>
      <w:szCs w:val="20"/>
    </w:rPr>
  </w:style>
  <w:style w:type="character" w:styleId="Fotnotereferanse">
    <w:name w:val="footnote reference"/>
    <w:basedOn w:val="Standardskriftforavsnitt"/>
    <w:uiPriority w:val="99"/>
    <w:semiHidden/>
    <w:unhideWhenUsed/>
    <w:rsid w:val="005A1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0301">
      <w:bodyDiv w:val="1"/>
      <w:marLeft w:val="0"/>
      <w:marRight w:val="0"/>
      <w:marTop w:val="0"/>
      <w:marBottom w:val="0"/>
      <w:divBdr>
        <w:top w:val="none" w:sz="0" w:space="0" w:color="auto"/>
        <w:left w:val="none" w:sz="0" w:space="0" w:color="auto"/>
        <w:bottom w:val="none" w:sz="0" w:space="0" w:color="auto"/>
        <w:right w:val="none" w:sz="0" w:space="0" w:color="auto"/>
      </w:divBdr>
    </w:div>
    <w:div w:id="545677903">
      <w:bodyDiv w:val="1"/>
      <w:marLeft w:val="0"/>
      <w:marRight w:val="0"/>
      <w:marTop w:val="0"/>
      <w:marBottom w:val="0"/>
      <w:divBdr>
        <w:top w:val="none" w:sz="0" w:space="0" w:color="auto"/>
        <w:left w:val="none" w:sz="0" w:space="0" w:color="auto"/>
        <w:bottom w:val="none" w:sz="0" w:space="0" w:color="auto"/>
        <w:right w:val="none" w:sz="0" w:space="0" w:color="auto"/>
      </w:divBdr>
    </w:div>
    <w:div w:id="1163741142">
      <w:bodyDiv w:val="1"/>
      <w:marLeft w:val="0"/>
      <w:marRight w:val="0"/>
      <w:marTop w:val="0"/>
      <w:marBottom w:val="0"/>
      <w:divBdr>
        <w:top w:val="none" w:sz="0" w:space="0" w:color="auto"/>
        <w:left w:val="none" w:sz="0" w:space="0" w:color="auto"/>
        <w:bottom w:val="none" w:sz="0" w:space="0" w:color="auto"/>
        <w:right w:val="none" w:sz="0" w:space="0" w:color="auto"/>
      </w:divBdr>
    </w:div>
    <w:div w:id="12173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8DA9-41F8-4589-86F8-D3272E90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3096</Words>
  <Characters>16415</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Berggrav</dc:creator>
  <cp:lastModifiedBy>Erik Gustavson</cp:lastModifiedBy>
  <cp:revision>7</cp:revision>
  <dcterms:created xsi:type="dcterms:W3CDTF">2020-05-15T12:38:00Z</dcterms:created>
  <dcterms:modified xsi:type="dcterms:W3CDTF">2020-08-24T10:41:00Z</dcterms:modified>
</cp:coreProperties>
</file>